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15EA" w14:textId="353518D6" w:rsidR="000F79A2" w:rsidRDefault="000F79A2" w:rsidP="000F79A2">
      <w:pPr>
        <w:tabs>
          <w:tab w:val="left" w:pos="1701"/>
          <w:tab w:val="left" w:pos="1985"/>
        </w:tabs>
        <w:jc w:val="center"/>
        <w:rPr>
          <w:rFonts w:ascii="Calisto MT" w:hAnsi="Calisto MT"/>
          <w:b/>
          <w:bCs/>
          <w:sz w:val="28"/>
          <w:szCs w:val="28"/>
        </w:rPr>
      </w:pPr>
      <w:r>
        <w:rPr>
          <w:noProof/>
          <w:lang w:eastAsia="en-GB"/>
        </w:rPr>
        <w:drawing>
          <wp:anchor distT="0" distB="0" distL="114300" distR="114300" simplePos="0" relativeHeight="251659264" behindDoc="1" locked="0" layoutInCell="1" allowOverlap="1" wp14:anchorId="69133F27" wp14:editId="51069CC3">
            <wp:simplePos x="0" y="0"/>
            <wp:positionH relativeFrom="margin">
              <wp:align>left</wp:align>
            </wp:positionH>
            <wp:positionV relativeFrom="paragraph">
              <wp:posOffset>-16</wp:posOffset>
            </wp:positionV>
            <wp:extent cx="1104900" cy="1292860"/>
            <wp:effectExtent l="0" t="0" r="0" b="2540"/>
            <wp:wrapThrough wrapText="bothSides">
              <wp:wrapPolygon edited="0">
                <wp:start x="0" y="0"/>
                <wp:lineTo x="0" y="21324"/>
                <wp:lineTo x="21228" y="21324"/>
                <wp:lineTo x="212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292860"/>
                    </a:xfrm>
                    <a:prstGeom prst="rect">
                      <a:avLst/>
                    </a:prstGeom>
                    <a:noFill/>
                  </pic:spPr>
                </pic:pic>
              </a:graphicData>
            </a:graphic>
            <wp14:sizeRelH relativeFrom="margin">
              <wp14:pctWidth>0</wp14:pctWidth>
            </wp14:sizeRelH>
            <wp14:sizeRelV relativeFrom="margin">
              <wp14:pctHeight>0</wp14:pctHeight>
            </wp14:sizeRelV>
          </wp:anchor>
        </w:drawing>
      </w:r>
    </w:p>
    <w:p w14:paraId="75B14D0E" w14:textId="4AF85DD9" w:rsidR="000F79A2" w:rsidRPr="000F79A2" w:rsidRDefault="000F79A2" w:rsidP="000F79A2">
      <w:pPr>
        <w:tabs>
          <w:tab w:val="left" w:pos="1701"/>
          <w:tab w:val="left" w:pos="1985"/>
        </w:tabs>
        <w:jc w:val="center"/>
        <w:rPr>
          <w:rFonts w:ascii="Calisto MT" w:hAnsi="Calisto MT"/>
          <w:b/>
          <w:bCs/>
          <w:sz w:val="36"/>
          <w:szCs w:val="36"/>
        </w:rPr>
      </w:pPr>
      <w:r w:rsidRPr="000F79A2">
        <w:rPr>
          <w:rFonts w:ascii="Calisto MT" w:hAnsi="Calisto MT"/>
          <w:b/>
          <w:bCs/>
          <w:sz w:val="36"/>
          <w:szCs w:val="36"/>
        </w:rPr>
        <w:t>Job Description &amp; Person Specification</w:t>
      </w:r>
    </w:p>
    <w:p w14:paraId="2DE60DB8" w14:textId="77777777" w:rsidR="000F79A2" w:rsidRPr="000F79A2" w:rsidRDefault="000F79A2" w:rsidP="000F79A2">
      <w:pPr>
        <w:pStyle w:val="Header"/>
        <w:jc w:val="center"/>
        <w:rPr>
          <w:rFonts w:ascii="Calisto MT" w:eastAsiaTheme="minorHAnsi" w:hAnsi="Calisto MT" w:cstheme="minorBidi"/>
          <w:b/>
          <w:bCs/>
          <w:sz w:val="36"/>
          <w:szCs w:val="36"/>
        </w:rPr>
      </w:pPr>
      <w:r w:rsidRPr="000F79A2">
        <w:rPr>
          <w:rFonts w:ascii="Calisto MT" w:eastAsiaTheme="minorHAnsi" w:hAnsi="Calisto MT" w:cstheme="minorBidi"/>
          <w:b/>
          <w:bCs/>
          <w:sz w:val="36"/>
          <w:szCs w:val="36"/>
        </w:rPr>
        <w:t>Mathematics and Economics Teacher</w:t>
      </w:r>
    </w:p>
    <w:p w14:paraId="14B4B055" w14:textId="77777777" w:rsidR="009D383D" w:rsidRDefault="009D383D" w:rsidP="002135ED">
      <w:pPr>
        <w:tabs>
          <w:tab w:val="left" w:pos="1296"/>
        </w:tabs>
        <w:jc w:val="both"/>
        <w:rPr>
          <w:rFonts w:ascii="Calisto MT" w:hAnsi="Calisto MT"/>
        </w:rPr>
      </w:pPr>
    </w:p>
    <w:p w14:paraId="3D265E16" w14:textId="77777777" w:rsidR="000F79A2" w:rsidRPr="002135ED" w:rsidRDefault="000F79A2" w:rsidP="002135ED">
      <w:pPr>
        <w:tabs>
          <w:tab w:val="left" w:pos="1296"/>
        </w:tabs>
        <w:jc w:val="both"/>
        <w:rPr>
          <w:rFonts w:ascii="Calisto MT" w:hAnsi="Calisto MT"/>
        </w:rPr>
      </w:pPr>
    </w:p>
    <w:tbl>
      <w:tblPr>
        <w:tblStyle w:val="TableGrid"/>
        <w:tblpPr w:leftFromText="180" w:rightFromText="180" w:vertAnchor="text" w:tblpY="1"/>
        <w:tblOverlap w:val="never"/>
        <w:tblW w:w="10382" w:type="dxa"/>
        <w:tblLook w:val="04A0" w:firstRow="1" w:lastRow="0" w:firstColumn="1" w:lastColumn="0" w:noHBand="0" w:noVBand="1"/>
      </w:tblPr>
      <w:tblGrid>
        <w:gridCol w:w="1823"/>
        <w:gridCol w:w="8416"/>
        <w:gridCol w:w="143"/>
      </w:tblGrid>
      <w:tr w:rsidR="00875F3E" w:rsidRPr="002135ED" w14:paraId="2D7C1BC0" w14:textId="77777777" w:rsidTr="00875F3E">
        <w:trPr>
          <w:trHeight w:val="1432"/>
        </w:trPr>
        <w:tc>
          <w:tcPr>
            <w:tcW w:w="10382" w:type="dxa"/>
            <w:gridSpan w:val="3"/>
            <w:tcBorders>
              <w:top w:val="single" w:sz="4" w:space="0" w:color="auto"/>
              <w:left w:val="single" w:sz="4" w:space="0" w:color="auto"/>
              <w:bottom w:val="single" w:sz="4" w:space="0" w:color="auto"/>
              <w:right w:val="single" w:sz="4" w:space="0" w:color="auto"/>
            </w:tcBorders>
            <w:shd w:val="clear" w:color="auto" w:fill="37154E"/>
          </w:tcPr>
          <w:p w14:paraId="44C53E2D" w14:textId="77777777" w:rsidR="00875F3E" w:rsidRPr="002135ED" w:rsidRDefault="00875F3E" w:rsidP="002135ED">
            <w:pPr>
              <w:widowControl w:val="0"/>
              <w:autoSpaceDE w:val="0"/>
              <w:autoSpaceDN w:val="0"/>
              <w:adjustRightInd w:val="0"/>
              <w:spacing w:before="9" w:line="240" w:lineRule="exact"/>
              <w:jc w:val="both"/>
              <w:rPr>
                <w:rFonts w:ascii="Calisto MT" w:eastAsia="Times New Roman" w:hAnsi="Calisto MT" w:cs="Times New Roman"/>
                <w:b/>
              </w:rPr>
            </w:pPr>
          </w:p>
          <w:p w14:paraId="5DEF27B3" w14:textId="77777777" w:rsidR="00875F3E" w:rsidRPr="002135ED" w:rsidRDefault="00875F3E" w:rsidP="002135ED">
            <w:pPr>
              <w:widowControl w:val="0"/>
              <w:autoSpaceDE w:val="0"/>
              <w:autoSpaceDN w:val="0"/>
              <w:adjustRightInd w:val="0"/>
              <w:spacing w:before="9" w:line="240" w:lineRule="exact"/>
              <w:ind w:right="-20"/>
              <w:jc w:val="both"/>
              <w:rPr>
                <w:rFonts w:ascii="Calisto MT" w:eastAsia="Times New Roman" w:hAnsi="Calisto MT" w:cs="Times New Roman"/>
                <w:b/>
                <w:color w:val="FFFFFF" w:themeColor="background1"/>
              </w:rPr>
            </w:pPr>
            <w:r w:rsidRPr="002135ED">
              <w:rPr>
                <w:rFonts w:ascii="Calisto MT" w:eastAsia="Times New Roman" w:hAnsi="Calisto MT" w:cs="Times New Roman"/>
                <w:b/>
                <w:color w:val="FFFFFF" w:themeColor="background1"/>
              </w:rPr>
              <w:t>Job Description</w:t>
            </w:r>
          </w:p>
          <w:p w14:paraId="3AD2F8B0" w14:textId="77777777" w:rsidR="00875F3E" w:rsidRPr="002135ED" w:rsidRDefault="00875F3E" w:rsidP="002135ED">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p>
          <w:p w14:paraId="4A9B38AD" w14:textId="77777777" w:rsidR="00875F3E" w:rsidRPr="002135ED" w:rsidRDefault="00875F3E" w:rsidP="002135ED">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r w:rsidRPr="002135ED">
              <w:rPr>
                <w:rFonts w:ascii="Calisto MT" w:eastAsia="Times New Roman" w:hAnsi="Calisto MT" w:cs="Times New Roman"/>
                <w:b/>
                <w:color w:val="FFFFFF" w:themeColor="background1"/>
              </w:rPr>
              <w:t>Our whole group is committed to safeguarding and promoting the welfare of children and young adults and expects all staff and volunteers to share this commitment.</w:t>
            </w:r>
          </w:p>
          <w:p w14:paraId="3FDA1C4A" w14:textId="77777777" w:rsidR="00875F3E" w:rsidRPr="002135ED" w:rsidRDefault="00875F3E" w:rsidP="002135ED">
            <w:pPr>
              <w:widowControl w:val="0"/>
              <w:autoSpaceDE w:val="0"/>
              <w:autoSpaceDN w:val="0"/>
              <w:adjustRightInd w:val="0"/>
              <w:spacing w:before="9" w:line="240" w:lineRule="exact"/>
              <w:jc w:val="both"/>
              <w:rPr>
                <w:rFonts w:ascii="Calisto MT" w:eastAsia="Times New Roman" w:hAnsi="Calisto MT" w:cs="Times New Roman"/>
              </w:rPr>
            </w:pPr>
          </w:p>
        </w:tc>
      </w:tr>
      <w:tr w:rsidR="00B3399E" w:rsidRPr="002135ED" w14:paraId="670F989A" w14:textId="77777777" w:rsidTr="00D053FB">
        <w:trPr>
          <w:gridAfter w:val="1"/>
          <w:wAfter w:w="143" w:type="dxa"/>
        </w:trPr>
        <w:tc>
          <w:tcPr>
            <w:tcW w:w="1823" w:type="dxa"/>
          </w:tcPr>
          <w:p w14:paraId="0D415890" w14:textId="77777777" w:rsidR="00B00C60" w:rsidRPr="002135ED" w:rsidRDefault="00B00C60" w:rsidP="002135ED">
            <w:pPr>
              <w:jc w:val="both"/>
              <w:rPr>
                <w:rFonts w:ascii="Calisto MT" w:hAnsi="Calisto MT"/>
                <w:b/>
              </w:rPr>
            </w:pPr>
          </w:p>
          <w:p w14:paraId="1EEF4E8D" w14:textId="77777777" w:rsidR="00B00C60" w:rsidRPr="002135ED" w:rsidRDefault="00B00C60" w:rsidP="002135ED">
            <w:pPr>
              <w:jc w:val="both"/>
              <w:rPr>
                <w:rFonts w:ascii="Calisto MT" w:hAnsi="Calisto MT"/>
                <w:b/>
              </w:rPr>
            </w:pPr>
            <w:r w:rsidRPr="002135ED">
              <w:rPr>
                <w:rFonts w:ascii="Calisto MT" w:hAnsi="Calisto MT"/>
                <w:b/>
              </w:rPr>
              <w:t>Post title:</w:t>
            </w:r>
          </w:p>
          <w:p w14:paraId="5DA54093" w14:textId="77777777" w:rsidR="00B00C60" w:rsidRPr="002135ED" w:rsidRDefault="00B00C60" w:rsidP="002135ED">
            <w:pPr>
              <w:jc w:val="both"/>
              <w:rPr>
                <w:rFonts w:ascii="Calisto MT" w:hAnsi="Calisto MT"/>
                <w:b/>
              </w:rPr>
            </w:pPr>
          </w:p>
          <w:p w14:paraId="27AB40F0" w14:textId="77777777" w:rsidR="00B00C60" w:rsidRPr="002135ED" w:rsidRDefault="00B00C60" w:rsidP="002135ED">
            <w:pPr>
              <w:jc w:val="both"/>
              <w:rPr>
                <w:rFonts w:ascii="Calisto MT" w:hAnsi="Calisto MT"/>
                <w:b/>
              </w:rPr>
            </w:pPr>
            <w:r w:rsidRPr="002135ED">
              <w:rPr>
                <w:rFonts w:ascii="Calisto MT" w:hAnsi="Calisto MT"/>
                <w:b/>
              </w:rPr>
              <w:t>Hours of work:</w:t>
            </w:r>
          </w:p>
          <w:p w14:paraId="6FE7027D" w14:textId="77777777" w:rsidR="00B00C60" w:rsidRPr="002135ED" w:rsidRDefault="00B00C60" w:rsidP="002135ED">
            <w:pPr>
              <w:jc w:val="both"/>
              <w:rPr>
                <w:rFonts w:ascii="Calisto MT" w:hAnsi="Calisto MT"/>
                <w:b/>
              </w:rPr>
            </w:pPr>
          </w:p>
          <w:p w14:paraId="0C57644F" w14:textId="6235738A" w:rsidR="00B00C60" w:rsidRPr="002135ED" w:rsidRDefault="00B00C60" w:rsidP="002135ED">
            <w:pPr>
              <w:jc w:val="both"/>
              <w:rPr>
                <w:rFonts w:ascii="Calisto MT" w:hAnsi="Calisto MT"/>
                <w:b/>
              </w:rPr>
            </w:pPr>
            <w:r w:rsidRPr="002135ED">
              <w:rPr>
                <w:rFonts w:ascii="Calisto MT" w:hAnsi="Calisto MT"/>
                <w:b/>
              </w:rPr>
              <w:t>Responsible to:</w:t>
            </w:r>
          </w:p>
          <w:p w14:paraId="6B78FB88" w14:textId="77777777" w:rsidR="00D70623" w:rsidRPr="002135ED" w:rsidRDefault="00D70623" w:rsidP="002135ED">
            <w:pPr>
              <w:jc w:val="both"/>
              <w:rPr>
                <w:rFonts w:ascii="Calisto MT" w:hAnsi="Calisto MT"/>
                <w:b/>
              </w:rPr>
            </w:pPr>
          </w:p>
          <w:p w14:paraId="5F5EABCD" w14:textId="5CF71371" w:rsidR="00D70623" w:rsidRPr="002135ED" w:rsidRDefault="00D70623" w:rsidP="002135ED">
            <w:pPr>
              <w:jc w:val="both"/>
              <w:rPr>
                <w:rFonts w:ascii="Calisto MT" w:hAnsi="Calisto MT"/>
                <w:b/>
              </w:rPr>
            </w:pPr>
            <w:r w:rsidRPr="002135ED">
              <w:rPr>
                <w:rFonts w:ascii="Calisto MT" w:hAnsi="Calisto MT"/>
                <w:b/>
              </w:rPr>
              <w:t xml:space="preserve">Salary: </w:t>
            </w:r>
          </w:p>
          <w:p w14:paraId="1DD4C2DF" w14:textId="77777777" w:rsidR="00F037D0" w:rsidRPr="002135ED" w:rsidRDefault="00F037D0" w:rsidP="002135ED">
            <w:pPr>
              <w:jc w:val="both"/>
              <w:rPr>
                <w:rFonts w:ascii="Calisto MT" w:hAnsi="Calisto MT"/>
                <w:b/>
              </w:rPr>
            </w:pPr>
          </w:p>
          <w:p w14:paraId="1466595F" w14:textId="7910DD52" w:rsidR="00F037D0" w:rsidRPr="002135ED" w:rsidRDefault="00F037D0" w:rsidP="002135ED">
            <w:pPr>
              <w:jc w:val="both"/>
              <w:rPr>
                <w:rFonts w:ascii="Calisto MT" w:hAnsi="Calisto MT"/>
                <w:b/>
              </w:rPr>
            </w:pPr>
            <w:r w:rsidRPr="002135ED">
              <w:rPr>
                <w:rFonts w:ascii="Calisto MT" w:hAnsi="Calisto MT"/>
                <w:b/>
              </w:rPr>
              <w:t xml:space="preserve">Start </w:t>
            </w:r>
            <w:r w:rsidR="00D70623" w:rsidRPr="002135ED">
              <w:rPr>
                <w:rFonts w:ascii="Calisto MT" w:hAnsi="Calisto MT"/>
                <w:b/>
              </w:rPr>
              <w:t>Date:</w:t>
            </w:r>
            <w:r w:rsidRPr="002135ED">
              <w:rPr>
                <w:rFonts w:ascii="Calisto MT" w:hAnsi="Calisto MT"/>
                <w:b/>
              </w:rPr>
              <w:t xml:space="preserve"> </w:t>
            </w:r>
          </w:p>
          <w:p w14:paraId="0FAFD796" w14:textId="77777777" w:rsidR="00B00C60" w:rsidRPr="002135ED" w:rsidRDefault="00B00C60" w:rsidP="002135ED">
            <w:pPr>
              <w:jc w:val="both"/>
              <w:rPr>
                <w:rFonts w:ascii="Calisto MT" w:hAnsi="Calisto MT"/>
              </w:rPr>
            </w:pPr>
          </w:p>
        </w:tc>
        <w:tc>
          <w:tcPr>
            <w:tcW w:w="8416" w:type="dxa"/>
          </w:tcPr>
          <w:p w14:paraId="67EE4166" w14:textId="77777777" w:rsidR="00B00C60" w:rsidRPr="002135ED" w:rsidRDefault="00B00C60" w:rsidP="002135ED">
            <w:pPr>
              <w:jc w:val="both"/>
              <w:rPr>
                <w:rFonts w:ascii="Calisto MT" w:hAnsi="Calisto MT"/>
                <w:b/>
              </w:rPr>
            </w:pPr>
          </w:p>
          <w:p w14:paraId="3AF358D9" w14:textId="71CF10EC" w:rsidR="00456311" w:rsidRDefault="000F79A2" w:rsidP="002135ED">
            <w:pPr>
              <w:jc w:val="both"/>
              <w:rPr>
                <w:rFonts w:ascii="Calisto MT" w:hAnsi="Calisto MT"/>
                <w:b/>
                <w:bCs/>
              </w:rPr>
            </w:pPr>
            <w:r w:rsidRPr="000F79A2">
              <w:rPr>
                <w:rFonts w:ascii="Calisto MT" w:hAnsi="Calisto MT"/>
                <w:b/>
                <w:bCs/>
              </w:rPr>
              <w:t xml:space="preserve">Mathematics and Economics </w:t>
            </w:r>
            <w:r>
              <w:rPr>
                <w:rFonts w:ascii="Calisto MT" w:hAnsi="Calisto MT"/>
                <w:b/>
                <w:bCs/>
              </w:rPr>
              <w:t>Teacher</w:t>
            </w:r>
          </w:p>
          <w:p w14:paraId="1633DC2F" w14:textId="77777777" w:rsidR="000F79A2" w:rsidRPr="002135ED" w:rsidRDefault="000F79A2" w:rsidP="002135ED">
            <w:pPr>
              <w:jc w:val="both"/>
              <w:rPr>
                <w:rFonts w:ascii="Calisto MT" w:hAnsi="Calisto MT"/>
                <w:b/>
                <w:bCs/>
              </w:rPr>
            </w:pPr>
          </w:p>
          <w:p w14:paraId="16C4B0E7" w14:textId="209A49B4" w:rsidR="00594F38" w:rsidRPr="002135ED" w:rsidRDefault="004335E2" w:rsidP="002135ED">
            <w:pPr>
              <w:jc w:val="both"/>
              <w:rPr>
                <w:rFonts w:ascii="Calisto MT" w:hAnsi="Calisto MT"/>
                <w:b/>
                <w:bCs/>
              </w:rPr>
            </w:pPr>
            <w:r w:rsidRPr="002135ED">
              <w:rPr>
                <w:rFonts w:ascii="Calisto MT" w:hAnsi="Calisto MT"/>
                <w:b/>
                <w:bCs/>
              </w:rPr>
              <w:t>Full Time</w:t>
            </w:r>
            <w:r w:rsidR="00A27157" w:rsidRPr="002135ED">
              <w:rPr>
                <w:rFonts w:ascii="Calisto MT" w:hAnsi="Calisto MT"/>
                <w:b/>
                <w:bCs/>
              </w:rPr>
              <w:t>, Permanent</w:t>
            </w:r>
          </w:p>
          <w:p w14:paraId="2D487CDE" w14:textId="77777777" w:rsidR="000C1FF7" w:rsidRPr="002135ED" w:rsidRDefault="000C1FF7" w:rsidP="002135ED">
            <w:pPr>
              <w:jc w:val="both"/>
              <w:rPr>
                <w:rFonts w:ascii="Calisto MT" w:hAnsi="Calisto MT"/>
                <w:b/>
                <w:bCs/>
              </w:rPr>
            </w:pPr>
          </w:p>
          <w:p w14:paraId="0948FD00" w14:textId="77777777" w:rsidR="00B00C60" w:rsidRPr="002135ED" w:rsidRDefault="007B06CD" w:rsidP="002135ED">
            <w:pPr>
              <w:jc w:val="both"/>
              <w:rPr>
                <w:rFonts w:ascii="Calisto MT" w:hAnsi="Calisto MT"/>
                <w:b/>
                <w:bCs/>
              </w:rPr>
            </w:pPr>
            <w:r w:rsidRPr="002135ED">
              <w:rPr>
                <w:rFonts w:ascii="Calisto MT" w:hAnsi="Calisto MT"/>
                <w:b/>
                <w:bCs/>
              </w:rPr>
              <w:t>Head Teacher</w:t>
            </w:r>
          </w:p>
          <w:p w14:paraId="432C31A4" w14:textId="77777777" w:rsidR="00D70623" w:rsidRPr="002135ED" w:rsidRDefault="00D70623" w:rsidP="002135ED">
            <w:pPr>
              <w:jc w:val="both"/>
              <w:rPr>
                <w:rFonts w:ascii="Calisto MT" w:hAnsi="Calisto MT"/>
                <w:b/>
                <w:bCs/>
              </w:rPr>
            </w:pPr>
          </w:p>
          <w:p w14:paraId="71A0999A" w14:textId="718AE4FE" w:rsidR="00D70623" w:rsidRPr="002135ED" w:rsidRDefault="00D70623" w:rsidP="002135ED">
            <w:pPr>
              <w:jc w:val="both"/>
              <w:rPr>
                <w:rFonts w:ascii="Calisto MT" w:hAnsi="Calisto MT"/>
                <w:b/>
                <w:bCs/>
              </w:rPr>
            </w:pPr>
            <w:r w:rsidRPr="002135ED">
              <w:rPr>
                <w:rFonts w:ascii="Calisto MT" w:hAnsi="Calisto MT"/>
                <w:b/>
                <w:bCs/>
              </w:rPr>
              <w:t xml:space="preserve">Based on experience </w:t>
            </w:r>
          </w:p>
          <w:p w14:paraId="44204691" w14:textId="77777777" w:rsidR="00F037D0" w:rsidRPr="002135ED" w:rsidRDefault="00F037D0" w:rsidP="002135ED">
            <w:pPr>
              <w:jc w:val="both"/>
              <w:rPr>
                <w:rFonts w:ascii="Calisto MT" w:hAnsi="Calisto MT"/>
                <w:b/>
                <w:bCs/>
              </w:rPr>
            </w:pPr>
          </w:p>
          <w:p w14:paraId="12C33D33" w14:textId="1A39551E" w:rsidR="00F037D0" w:rsidRPr="002135ED" w:rsidRDefault="00F037D0" w:rsidP="002135ED">
            <w:pPr>
              <w:jc w:val="both"/>
              <w:rPr>
                <w:rFonts w:ascii="Calisto MT" w:hAnsi="Calisto MT"/>
              </w:rPr>
            </w:pPr>
            <w:r w:rsidRPr="002135ED">
              <w:rPr>
                <w:rFonts w:ascii="Calisto MT" w:hAnsi="Calisto MT"/>
                <w:b/>
                <w:bCs/>
              </w:rPr>
              <w:t>September 202</w:t>
            </w:r>
            <w:r w:rsidR="00CC3BD0">
              <w:rPr>
                <w:rFonts w:ascii="Calisto MT" w:hAnsi="Calisto MT"/>
                <w:b/>
                <w:bCs/>
              </w:rPr>
              <w:t>6</w:t>
            </w:r>
          </w:p>
        </w:tc>
      </w:tr>
      <w:tr w:rsidR="00525E96" w:rsidRPr="002135ED" w14:paraId="37FD58B0" w14:textId="77777777" w:rsidTr="00D053FB">
        <w:trPr>
          <w:gridAfter w:val="1"/>
          <w:wAfter w:w="143" w:type="dxa"/>
        </w:trPr>
        <w:tc>
          <w:tcPr>
            <w:tcW w:w="1823" w:type="dxa"/>
          </w:tcPr>
          <w:p w14:paraId="26FACCB3" w14:textId="77777777" w:rsidR="0071537E" w:rsidRDefault="0071537E" w:rsidP="002135ED">
            <w:pPr>
              <w:jc w:val="both"/>
              <w:rPr>
                <w:rFonts w:ascii="Calisto MT" w:hAnsi="Calisto MT"/>
                <w:b/>
              </w:rPr>
            </w:pPr>
          </w:p>
          <w:p w14:paraId="1BF6726D" w14:textId="14CA10FF" w:rsidR="00525E96" w:rsidRPr="002135ED" w:rsidRDefault="0071537E" w:rsidP="002135ED">
            <w:pPr>
              <w:jc w:val="both"/>
              <w:rPr>
                <w:rFonts w:ascii="Calisto MT" w:hAnsi="Calisto MT"/>
                <w:b/>
              </w:rPr>
            </w:pPr>
            <w:r w:rsidRPr="0071537E">
              <w:rPr>
                <w:rFonts w:ascii="Calisto MT" w:hAnsi="Calisto MT"/>
                <w:b/>
              </w:rPr>
              <w:t>Job Purpose</w:t>
            </w:r>
          </w:p>
        </w:tc>
        <w:tc>
          <w:tcPr>
            <w:tcW w:w="8416" w:type="dxa"/>
          </w:tcPr>
          <w:p w14:paraId="506423D3" w14:textId="77777777" w:rsidR="0071537E" w:rsidRPr="0053284B" w:rsidRDefault="0071537E" w:rsidP="00525E96">
            <w:pPr>
              <w:jc w:val="both"/>
              <w:rPr>
                <w:rFonts w:ascii="Calisto MT" w:hAnsi="Calisto MT"/>
                <w:bCs/>
              </w:rPr>
            </w:pPr>
          </w:p>
          <w:p w14:paraId="5679356F" w14:textId="77777777" w:rsidR="0053284B" w:rsidRPr="0053284B" w:rsidRDefault="0053284B" w:rsidP="0053284B">
            <w:pPr>
              <w:jc w:val="both"/>
              <w:rPr>
                <w:rFonts w:ascii="Calisto MT" w:hAnsi="Calisto MT"/>
                <w:bCs/>
              </w:rPr>
            </w:pPr>
            <w:r w:rsidRPr="0053284B">
              <w:rPr>
                <w:rFonts w:ascii="Calisto MT" w:hAnsi="Calisto MT"/>
                <w:bCs/>
              </w:rPr>
              <w:t>The purpose of this role is to deliver high-quality teaching in Mathematics and Economics, enabling pupils to develop strong analytical, numerical and critical thinking skills.</w:t>
            </w:r>
          </w:p>
          <w:p w14:paraId="0303DA50" w14:textId="77777777" w:rsidR="0053284B" w:rsidRPr="0053284B" w:rsidRDefault="0053284B" w:rsidP="0053284B">
            <w:pPr>
              <w:jc w:val="both"/>
              <w:rPr>
                <w:rFonts w:ascii="Calisto MT" w:hAnsi="Calisto MT"/>
                <w:bCs/>
              </w:rPr>
            </w:pPr>
          </w:p>
          <w:p w14:paraId="45DAF39F" w14:textId="77777777" w:rsidR="0053284B" w:rsidRPr="0053284B" w:rsidRDefault="0053284B" w:rsidP="0053284B">
            <w:pPr>
              <w:jc w:val="both"/>
              <w:rPr>
                <w:rFonts w:ascii="Calisto MT" w:hAnsi="Calisto MT"/>
                <w:bCs/>
              </w:rPr>
            </w:pPr>
            <w:r w:rsidRPr="0053284B">
              <w:rPr>
                <w:rFonts w:ascii="Calisto MT" w:hAnsi="Calisto MT"/>
                <w:bCs/>
              </w:rPr>
              <w:t xml:space="preserve">The post holder will plan and deliver engaging lessons, monitor pupil progress and support pupils to achieve their academic potential while contributing to the development of the curriculum and the wider life of the </w:t>
            </w:r>
            <w:proofErr w:type="gramStart"/>
            <w:r w:rsidRPr="0053284B">
              <w:rPr>
                <w:rFonts w:ascii="Calisto MT" w:hAnsi="Calisto MT"/>
                <w:bCs/>
              </w:rPr>
              <w:t>School</w:t>
            </w:r>
            <w:proofErr w:type="gramEnd"/>
            <w:r w:rsidRPr="0053284B">
              <w:rPr>
                <w:rFonts w:ascii="Calisto MT" w:hAnsi="Calisto MT"/>
                <w:bCs/>
              </w:rPr>
              <w:t>.</w:t>
            </w:r>
          </w:p>
          <w:p w14:paraId="7BC0FC51" w14:textId="77777777" w:rsidR="0053284B" w:rsidRPr="0053284B" w:rsidRDefault="0053284B" w:rsidP="0053284B">
            <w:pPr>
              <w:jc w:val="both"/>
              <w:rPr>
                <w:rFonts w:ascii="Calisto MT" w:hAnsi="Calisto MT"/>
                <w:bCs/>
              </w:rPr>
            </w:pPr>
          </w:p>
          <w:p w14:paraId="506B199F" w14:textId="77777777" w:rsidR="0071537E" w:rsidRDefault="0053284B" w:rsidP="0053284B">
            <w:pPr>
              <w:jc w:val="both"/>
              <w:rPr>
                <w:rFonts w:ascii="Calisto MT" w:hAnsi="Calisto MT"/>
                <w:bCs/>
              </w:rPr>
            </w:pPr>
            <w:r w:rsidRPr="0053284B">
              <w:rPr>
                <w:rFonts w:ascii="Calisto MT" w:hAnsi="Calisto MT"/>
                <w:bCs/>
              </w:rPr>
              <w:t xml:space="preserve">The successful candidate will uphold the </w:t>
            </w:r>
            <w:proofErr w:type="gramStart"/>
            <w:r w:rsidRPr="0053284B">
              <w:rPr>
                <w:rFonts w:ascii="Calisto MT" w:hAnsi="Calisto MT"/>
                <w:bCs/>
              </w:rPr>
              <w:t>School’s</w:t>
            </w:r>
            <w:proofErr w:type="gramEnd"/>
            <w:r w:rsidRPr="0053284B">
              <w:rPr>
                <w:rFonts w:ascii="Calisto MT" w:hAnsi="Calisto MT"/>
                <w:bCs/>
              </w:rPr>
              <w:t xml:space="preserve"> ethos and values, working collaboratively with colleagues to support the academic, personal and social development of pupils within a safe and inclusive learning environment.</w:t>
            </w:r>
          </w:p>
          <w:p w14:paraId="58906EF3" w14:textId="359CB34D" w:rsidR="00AD269E" w:rsidRPr="0053284B" w:rsidRDefault="00AD269E" w:rsidP="0053284B">
            <w:pPr>
              <w:jc w:val="both"/>
              <w:rPr>
                <w:rFonts w:ascii="Calisto MT" w:hAnsi="Calisto MT"/>
                <w:bCs/>
              </w:rPr>
            </w:pPr>
          </w:p>
        </w:tc>
      </w:tr>
      <w:tr w:rsidR="00D053FB" w:rsidRPr="002135ED" w14:paraId="1BDD6C76" w14:textId="77777777" w:rsidTr="00D053FB">
        <w:trPr>
          <w:gridAfter w:val="1"/>
          <w:wAfter w:w="143" w:type="dxa"/>
          <w:trHeight w:val="1975"/>
        </w:trPr>
        <w:tc>
          <w:tcPr>
            <w:tcW w:w="1823" w:type="dxa"/>
          </w:tcPr>
          <w:p w14:paraId="708F4A6F" w14:textId="77777777" w:rsidR="00D053FB" w:rsidRPr="002135ED" w:rsidRDefault="00D053FB" w:rsidP="00D053FB">
            <w:pPr>
              <w:jc w:val="both"/>
              <w:rPr>
                <w:rFonts w:ascii="Calisto MT" w:hAnsi="Calisto MT"/>
                <w:b/>
              </w:rPr>
            </w:pPr>
          </w:p>
          <w:p w14:paraId="4427697A" w14:textId="77777777" w:rsidR="00D053FB" w:rsidRPr="002135ED" w:rsidRDefault="00D053FB" w:rsidP="00D053FB">
            <w:pPr>
              <w:jc w:val="both"/>
              <w:rPr>
                <w:rFonts w:ascii="Calisto MT" w:hAnsi="Calisto MT"/>
                <w:b/>
              </w:rPr>
            </w:pPr>
            <w:r w:rsidRPr="002135ED">
              <w:rPr>
                <w:rFonts w:ascii="Calisto MT" w:hAnsi="Calisto MT"/>
                <w:b/>
              </w:rPr>
              <w:t>Main Responsibilities:</w:t>
            </w:r>
          </w:p>
        </w:tc>
        <w:tc>
          <w:tcPr>
            <w:tcW w:w="8416" w:type="dxa"/>
            <w:vAlign w:val="center"/>
          </w:tcPr>
          <w:p w14:paraId="53FD55C7" w14:textId="77777777" w:rsidR="00E03ABA" w:rsidRDefault="00E03ABA" w:rsidP="00E03ABA">
            <w:pPr>
              <w:jc w:val="both"/>
              <w:rPr>
                <w:rFonts w:ascii="Calisto MT" w:hAnsi="Calisto MT"/>
                <w:color w:val="000000" w:themeColor="text1"/>
              </w:rPr>
            </w:pPr>
          </w:p>
          <w:p w14:paraId="5BA36EEE" w14:textId="77777777" w:rsidR="00E03ABA" w:rsidRDefault="00E03ABA" w:rsidP="00E03ABA">
            <w:pPr>
              <w:jc w:val="both"/>
              <w:rPr>
                <w:rFonts w:ascii="Calisto MT" w:hAnsi="Calisto MT"/>
                <w:b/>
                <w:bCs/>
                <w:color w:val="000000" w:themeColor="text1"/>
              </w:rPr>
            </w:pPr>
            <w:r w:rsidRPr="00E03ABA">
              <w:rPr>
                <w:rFonts w:ascii="Calisto MT" w:hAnsi="Calisto MT"/>
                <w:b/>
                <w:bCs/>
                <w:color w:val="000000" w:themeColor="text1"/>
              </w:rPr>
              <w:t>Teaching and Learning</w:t>
            </w:r>
          </w:p>
          <w:p w14:paraId="116DCF67" w14:textId="77777777" w:rsidR="00E03ABA" w:rsidRPr="00E03ABA" w:rsidRDefault="00E03ABA" w:rsidP="00E03ABA">
            <w:pPr>
              <w:jc w:val="both"/>
              <w:rPr>
                <w:rFonts w:ascii="Calisto MT" w:hAnsi="Calisto MT"/>
                <w:b/>
                <w:bCs/>
                <w:color w:val="000000" w:themeColor="text1"/>
              </w:rPr>
            </w:pPr>
          </w:p>
          <w:p w14:paraId="27E37F66" w14:textId="3823F327" w:rsidR="00E03ABA" w:rsidRPr="00E03ABA" w:rsidRDefault="00E03ABA" w:rsidP="00E03ABA">
            <w:pPr>
              <w:pStyle w:val="ListParagraph"/>
              <w:numPr>
                <w:ilvl w:val="0"/>
                <w:numId w:val="33"/>
              </w:numPr>
              <w:jc w:val="both"/>
              <w:rPr>
                <w:rFonts w:ascii="Calisto MT" w:hAnsi="Calisto MT"/>
                <w:color w:val="000000" w:themeColor="text1"/>
              </w:rPr>
            </w:pPr>
            <w:r w:rsidRPr="00E03ABA">
              <w:rPr>
                <w:rFonts w:ascii="Calisto MT" w:hAnsi="Calisto MT"/>
                <w:color w:val="000000" w:themeColor="text1"/>
              </w:rPr>
              <w:t>Plan, prepare and deliver high-quality lessons in Mathematics and Economics that engage, challenge and inspire pupils across the relevant Key Stages.</w:t>
            </w:r>
          </w:p>
          <w:p w14:paraId="5D9B24D9" w14:textId="51AB677D" w:rsidR="00E03ABA" w:rsidRPr="00E03ABA" w:rsidRDefault="00E03ABA" w:rsidP="00E03ABA">
            <w:pPr>
              <w:pStyle w:val="ListParagraph"/>
              <w:numPr>
                <w:ilvl w:val="0"/>
                <w:numId w:val="33"/>
              </w:numPr>
              <w:jc w:val="both"/>
              <w:rPr>
                <w:rFonts w:ascii="Calisto MT" w:hAnsi="Calisto MT"/>
                <w:color w:val="000000" w:themeColor="text1"/>
              </w:rPr>
            </w:pPr>
            <w:r w:rsidRPr="00E03ABA">
              <w:rPr>
                <w:rFonts w:ascii="Calisto MT" w:hAnsi="Calisto MT"/>
                <w:color w:val="000000" w:themeColor="text1"/>
              </w:rPr>
              <w:t>Ensure effective teaching of Mathematics and Economics so that pupils develop strong analytical, reasoning and problem-solving skills.</w:t>
            </w:r>
          </w:p>
          <w:p w14:paraId="23E18CE6" w14:textId="213683BF" w:rsidR="00E03ABA" w:rsidRPr="00E03ABA" w:rsidRDefault="00E03ABA" w:rsidP="00E03ABA">
            <w:pPr>
              <w:pStyle w:val="ListParagraph"/>
              <w:numPr>
                <w:ilvl w:val="0"/>
                <w:numId w:val="33"/>
              </w:numPr>
              <w:jc w:val="both"/>
              <w:rPr>
                <w:rFonts w:ascii="Calisto MT" w:hAnsi="Calisto MT"/>
                <w:color w:val="000000" w:themeColor="text1"/>
              </w:rPr>
            </w:pPr>
            <w:r w:rsidRPr="00E03ABA">
              <w:rPr>
                <w:rFonts w:ascii="Calisto MT" w:hAnsi="Calisto MT"/>
                <w:color w:val="000000" w:themeColor="text1"/>
              </w:rPr>
              <w:t>Use a range of teaching strategies and resources to support pupils of differing abilities and learning styles.</w:t>
            </w:r>
          </w:p>
          <w:p w14:paraId="1EE714E5" w14:textId="2A5E4F3A" w:rsidR="00E03ABA" w:rsidRPr="00E03ABA" w:rsidRDefault="00E03ABA" w:rsidP="00E03ABA">
            <w:pPr>
              <w:pStyle w:val="ListParagraph"/>
              <w:numPr>
                <w:ilvl w:val="0"/>
                <w:numId w:val="33"/>
              </w:numPr>
              <w:jc w:val="both"/>
              <w:rPr>
                <w:rFonts w:ascii="Calisto MT" w:hAnsi="Calisto MT"/>
                <w:color w:val="000000" w:themeColor="text1"/>
              </w:rPr>
            </w:pPr>
            <w:r w:rsidRPr="00E03ABA">
              <w:rPr>
                <w:rFonts w:ascii="Calisto MT" w:hAnsi="Calisto MT"/>
                <w:color w:val="000000" w:themeColor="text1"/>
              </w:rPr>
              <w:t xml:space="preserve">Assess, record and report on the development, progress and attainment of pupils in accordance with the </w:t>
            </w:r>
            <w:proofErr w:type="gramStart"/>
            <w:r w:rsidRPr="00E03ABA">
              <w:rPr>
                <w:rFonts w:ascii="Calisto MT" w:hAnsi="Calisto MT"/>
                <w:color w:val="000000" w:themeColor="text1"/>
              </w:rPr>
              <w:t>School’s</w:t>
            </w:r>
            <w:proofErr w:type="gramEnd"/>
            <w:r w:rsidRPr="00E03ABA">
              <w:rPr>
                <w:rFonts w:ascii="Calisto MT" w:hAnsi="Calisto MT"/>
                <w:color w:val="000000" w:themeColor="text1"/>
              </w:rPr>
              <w:t xml:space="preserve"> assessment policies.</w:t>
            </w:r>
          </w:p>
          <w:p w14:paraId="221957A8" w14:textId="2E246DFF" w:rsidR="00E03ABA" w:rsidRPr="00E03ABA" w:rsidRDefault="00E03ABA" w:rsidP="00E03ABA">
            <w:pPr>
              <w:pStyle w:val="ListParagraph"/>
              <w:numPr>
                <w:ilvl w:val="0"/>
                <w:numId w:val="33"/>
              </w:numPr>
              <w:jc w:val="both"/>
              <w:rPr>
                <w:rFonts w:ascii="Calisto MT" w:hAnsi="Calisto MT"/>
                <w:color w:val="000000" w:themeColor="text1"/>
              </w:rPr>
            </w:pPr>
            <w:r w:rsidRPr="00E03ABA">
              <w:rPr>
                <w:rFonts w:ascii="Calisto MT" w:hAnsi="Calisto MT"/>
                <w:color w:val="000000" w:themeColor="text1"/>
              </w:rPr>
              <w:t>Provide timely and constructive feedback to pupils to support their academic development and encourage independent learning.</w:t>
            </w:r>
          </w:p>
          <w:p w14:paraId="41447FEE" w14:textId="3A86BC83" w:rsidR="00E03ABA" w:rsidRPr="00E03ABA" w:rsidRDefault="00E03ABA" w:rsidP="00E03ABA">
            <w:pPr>
              <w:jc w:val="both"/>
              <w:rPr>
                <w:rFonts w:ascii="Calisto MT" w:hAnsi="Calisto MT"/>
                <w:color w:val="000000" w:themeColor="text1"/>
              </w:rPr>
            </w:pPr>
          </w:p>
          <w:p w14:paraId="3D18126C" w14:textId="77777777" w:rsidR="00727DCC" w:rsidRDefault="00727DCC" w:rsidP="00E03ABA">
            <w:pPr>
              <w:jc w:val="both"/>
              <w:rPr>
                <w:rFonts w:ascii="Calisto MT" w:hAnsi="Calisto MT"/>
                <w:b/>
                <w:bCs/>
                <w:color w:val="000000" w:themeColor="text1"/>
              </w:rPr>
            </w:pPr>
          </w:p>
          <w:p w14:paraId="71249A6C" w14:textId="77777777" w:rsidR="00727DCC" w:rsidRDefault="00727DCC" w:rsidP="00E03ABA">
            <w:pPr>
              <w:jc w:val="both"/>
              <w:rPr>
                <w:rFonts w:ascii="Calisto MT" w:hAnsi="Calisto MT"/>
                <w:b/>
                <w:bCs/>
                <w:color w:val="000000" w:themeColor="text1"/>
              </w:rPr>
            </w:pPr>
          </w:p>
          <w:p w14:paraId="7BEC9444" w14:textId="5F87A07C" w:rsidR="00E03ABA" w:rsidRDefault="00E03ABA" w:rsidP="00E03ABA">
            <w:pPr>
              <w:jc w:val="both"/>
              <w:rPr>
                <w:rFonts w:ascii="Calisto MT" w:hAnsi="Calisto MT"/>
                <w:b/>
                <w:bCs/>
                <w:color w:val="000000" w:themeColor="text1"/>
              </w:rPr>
            </w:pPr>
            <w:r w:rsidRPr="00E03ABA">
              <w:rPr>
                <w:rFonts w:ascii="Calisto MT" w:hAnsi="Calisto MT"/>
                <w:b/>
                <w:bCs/>
                <w:color w:val="000000" w:themeColor="text1"/>
              </w:rPr>
              <w:t>Curriculum Development</w:t>
            </w:r>
          </w:p>
          <w:p w14:paraId="055FD048" w14:textId="77777777" w:rsidR="00E03ABA" w:rsidRPr="00E03ABA" w:rsidRDefault="00E03ABA" w:rsidP="00E03ABA">
            <w:pPr>
              <w:jc w:val="both"/>
              <w:rPr>
                <w:rFonts w:ascii="Calisto MT" w:hAnsi="Calisto MT"/>
                <w:b/>
                <w:bCs/>
                <w:color w:val="000000" w:themeColor="text1"/>
              </w:rPr>
            </w:pPr>
          </w:p>
          <w:p w14:paraId="3E00E77E" w14:textId="10732688"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Contribute to the planning, development and review of schemes of work, teaching resources and curriculum materials within the department.</w:t>
            </w:r>
          </w:p>
          <w:p w14:paraId="43BDB11A" w14:textId="03562AB1"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Work collaboratively with colleagues to ensure consistency and progression across the curriculum.</w:t>
            </w:r>
          </w:p>
          <w:p w14:paraId="5F40149A" w14:textId="54A578CF"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Support the development of engaging learning opportunities that encourage intellectual curiosity and critical thinking in Mathematics and Economics.</w:t>
            </w:r>
          </w:p>
          <w:p w14:paraId="38632FD6" w14:textId="5DFAD238" w:rsidR="00E03ABA" w:rsidRPr="00E03ABA" w:rsidRDefault="00E03ABA" w:rsidP="00E03ABA">
            <w:pPr>
              <w:jc w:val="both"/>
              <w:rPr>
                <w:rFonts w:ascii="Calisto MT" w:hAnsi="Calisto MT"/>
                <w:color w:val="000000" w:themeColor="text1"/>
              </w:rPr>
            </w:pPr>
          </w:p>
          <w:p w14:paraId="502F010E" w14:textId="77777777" w:rsidR="00E03ABA" w:rsidRDefault="00E03ABA" w:rsidP="00E03ABA">
            <w:pPr>
              <w:jc w:val="both"/>
              <w:rPr>
                <w:rFonts w:ascii="Calisto MT" w:hAnsi="Calisto MT"/>
                <w:b/>
                <w:bCs/>
                <w:color w:val="000000" w:themeColor="text1"/>
              </w:rPr>
            </w:pPr>
            <w:r w:rsidRPr="00E03ABA">
              <w:rPr>
                <w:rFonts w:ascii="Calisto MT" w:hAnsi="Calisto MT"/>
                <w:b/>
                <w:bCs/>
                <w:color w:val="000000" w:themeColor="text1"/>
              </w:rPr>
              <w:t>Pupil Progress and Pastoral Care</w:t>
            </w:r>
          </w:p>
          <w:p w14:paraId="7946F849" w14:textId="77777777" w:rsidR="00E03ABA" w:rsidRPr="00E03ABA" w:rsidRDefault="00E03ABA" w:rsidP="00E03ABA">
            <w:pPr>
              <w:jc w:val="both"/>
              <w:rPr>
                <w:rFonts w:ascii="Calisto MT" w:hAnsi="Calisto MT"/>
                <w:b/>
                <w:bCs/>
                <w:color w:val="000000" w:themeColor="text1"/>
              </w:rPr>
            </w:pPr>
          </w:p>
          <w:p w14:paraId="36484789" w14:textId="292DCE31"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Promote the academic progress and wellbeing of pupils assigned to you.</w:t>
            </w:r>
          </w:p>
          <w:p w14:paraId="0DED1742" w14:textId="219342BB"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Provide guidance and advice to pupils on educational and social matters where appropriate.</w:t>
            </w:r>
          </w:p>
          <w:p w14:paraId="5BA1F333" w14:textId="4D61184A"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Monitor pupil performance and identify strategies to support pupils who require additional support or challenge.</w:t>
            </w:r>
          </w:p>
          <w:p w14:paraId="6EFBDC84" w14:textId="606CDF56"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Maintain accurate records and reports relating to pupils’ academic and personal development.</w:t>
            </w:r>
          </w:p>
          <w:p w14:paraId="4F47B0DC" w14:textId="7A5F8602" w:rsidR="00E03ABA" w:rsidRPr="00E03ABA" w:rsidRDefault="00E03ABA" w:rsidP="00E03ABA">
            <w:pPr>
              <w:jc w:val="both"/>
              <w:rPr>
                <w:rFonts w:ascii="Calisto MT" w:hAnsi="Calisto MT"/>
                <w:color w:val="000000" w:themeColor="text1"/>
              </w:rPr>
            </w:pPr>
          </w:p>
          <w:p w14:paraId="0C58B9F9" w14:textId="77777777" w:rsidR="00E03ABA" w:rsidRDefault="00E03ABA" w:rsidP="00E03ABA">
            <w:pPr>
              <w:jc w:val="both"/>
              <w:rPr>
                <w:rFonts w:ascii="Calisto MT" w:hAnsi="Calisto MT"/>
                <w:b/>
                <w:bCs/>
                <w:color w:val="000000" w:themeColor="text1"/>
              </w:rPr>
            </w:pPr>
            <w:r w:rsidRPr="00E03ABA">
              <w:rPr>
                <w:rFonts w:ascii="Calisto MT" w:hAnsi="Calisto MT"/>
                <w:b/>
                <w:bCs/>
                <w:color w:val="000000" w:themeColor="text1"/>
              </w:rPr>
              <w:t>Behaviour, Safeguarding and Welfare</w:t>
            </w:r>
          </w:p>
          <w:p w14:paraId="7E1FECAC" w14:textId="77777777" w:rsidR="00E03ABA" w:rsidRPr="00E03ABA" w:rsidRDefault="00E03ABA" w:rsidP="00E03ABA">
            <w:pPr>
              <w:jc w:val="both"/>
              <w:rPr>
                <w:rFonts w:ascii="Calisto MT" w:hAnsi="Calisto MT"/>
                <w:b/>
                <w:bCs/>
                <w:color w:val="000000" w:themeColor="text1"/>
              </w:rPr>
            </w:pPr>
          </w:p>
          <w:p w14:paraId="42E334F6" w14:textId="5E4AA5CF"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 xml:space="preserve">Maintain good order and discipline among pupils and ensure that the </w:t>
            </w:r>
            <w:proofErr w:type="gramStart"/>
            <w:r w:rsidRPr="00E03ABA">
              <w:rPr>
                <w:rFonts w:ascii="Calisto MT" w:hAnsi="Calisto MT"/>
                <w:color w:val="000000" w:themeColor="text1"/>
              </w:rPr>
              <w:t>School’s</w:t>
            </w:r>
            <w:proofErr w:type="gramEnd"/>
            <w:r w:rsidRPr="00E03ABA">
              <w:rPr>
                <w:rFonts w:ascii="Calisto MT" w:hAnsi="Calisto MT"/>
                <w:color w:val="000000" w:themeColor="text1"/>
              </w:rPr>
              <w:t xml:space="preserve"> behaviour policies are implemented consistently.</w:t>
            </w:r>
          </w:p>
          <w:p w14:paraId="2173A15A" w14:textId="2A7381C7"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 xml:space="preserve">Safeguard the health, safety and wellbeing of pupils </w:t>
            </w:r>
            <w:proofErr w:type="gramStart"/>
            <w:r w:rsidRPr="00E03ABA">
              <w:rPr>
                <w:rFonts w:ascii="Calisto MT" w:hAnsi="Calisto MT"/>
                <w:color w:val="000000" w:themeColor="text1"/>
              </w:rPr>
              <w:t>at all times</w:t>
            </w:r>
            <w:proofErr w:type="gramEnd"/>
            <w:r w:rsidRPr="00E03ABA">
              <w:rPr>
                <w:rFonts w:ascii="Calisto MT" w:hAnsi="Calisto MT"/>
                <w:color w:val="000000" w:themeColor="text1"/>
              </w:rPr>
              <w:t xml:space="preserve">, both within the </w:t>
            </w:r>
            <w:proofErr w:type="gramStart"/>
            <w:r w:rsidRPr="00E03ABA">
              <w:rPr>
                <w:rFonts w:ascii="Calisto MT" w:hAnsi="Calisto MT"/>
                <w:color w:val="000000" w:themeColor="text1"/>
              </w:rPr>
              <w:t>School</w:t>
            </w:r>
            <w:proofErr w:type="gramEnd"/>
            <w:r w:rsidRPr="00E03ABA">
              <w:rPr>
                <w:rFonts w:ascii="Calisto MT" w:hAnsi="Calisto MT"/>
                <w:color w:val="000000" w:themeColor="text1"/>
              </w:rPr>
              <w:t xml:space="preserve"> premises and during authorised school activities.</w:t>
            </w:r>
          </w:p>
          <w:p w14:paraId="6C01C752" w14:textId="713862A0"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 xml:space="preserve">Report any safeguarding concerns promptly in accordance with the </w:t>
            </w:r>
            <w:proofErr w:type="gramStart"/>
            <w:r w:rsidRPr="00E03ABA">
              <w:rPr>
                <w:rFonts w:ascii="Calisto MT" w:hAnsi="Calisto MT"/>
                <w:color w:val="000000" w:themeColor="text1"/>
              </w:rPr>
              <w:t>School’s</w:t>
            </w:r>
            <w:proofErr w:type="gramEnd"/>
            <w:r w:rsidRPr="00E03ABA">
              <w:rPr>
                <w:rFonts w:ascii="Calisto MT" w:hAnsi="Calisto MT"/>
                <w:color w:val="000000" w:themeColor="text1"/>
              </w:rPr>
              <w:t xml:space="preserve"> safeguarding policies and procedures.</w:t>
            </w:r>
          </w:p>
          <w:p w14:paraId="1B487586" w14:textId="72C995DA" w:rsidR="00E03ABA" w:rsidRPr="00E03ABA" w:rsidRDefault="00E03ABA" w:rsidP="00E03ABA">
            <w:pPr>
              <w:jc w:val="both"/>
              <w:rPr>
                <w:rFonts w:ascii="Calisto MT" w:hAnsi="Calisto MT"/>
                <w:color w:val="000000" w:themeColor="text1"/>
              </w:rPr>
            </w:pPr>
          </w:p>
          <w:p w14:paraId="45D15C56" w14:textId="77777777" w:rsidR="00E03ABA" w:rsidRDefault="00E03ABA" w:rsidP="00E03ABA">
            <w:pPr>
              <w:jc w:val="both"/>
              <w:rPr>
                <w:rFonts w:ascii="Calisto MT" w:hAnsi="Calisto MT"/>
                <w:b/>
                <w:bCs/>
                <w:color w:val="000000" w:themeColor="text1"/>
              </w:rPr>
            </w:pPr>
            <w:r w:rsidRPr="00E03ABA">
              <w:rPr>
                <w:rFonts w:ascii="Calisto MT" w:hAnsi="Calisto MT"/>
                <w:b/>
                <w:bCs/>
                <w:color w:val="000000" w:themeColor="text1"/>
              </w:rPr>
              <w:t>Collaboration and Communication</w:t>
            </w:r>
          </w:p>
          <w:p w14:paraId="08961290" w14:textId="77777777" w:rsidR="003D0257" w:rsidRPr="00E03ABA" w:rsidRDefault="003D0257" w:rsidP="00E03ABA">
            <w:pPr>
              <w:jc w:val="both"/>
              <w:rPr>
                <w:rFonts w:ascii="Calisto MT" w:hAnsi="Calisto MT"/>
                <w:b/>
                <w:bCs/>
                <w:color w:val="000000" w:themeColor="text1"/>
              </w:rPr>
            </w:pPr>
          </w:p>
          <w:p w14:paraId="0BD03419" w14:textId="64C4B1F6"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Work effectively with colleagues, senior leaders and support staff to promote high standards of teaching and learning.</w:t>
            </w:r>
          </w:p>
          <w:p w14:paraId="4D6B694A" w14:textId="49B1C575"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Liaise effectively with parents and carers regarding pupil progress and wellbeing.</w:t>
            </w:r>
          </w:p>
          <w:p w14:paraId="2CB31D4B" w14:textId="152D646B"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Work with other members of staff at the end of the academic year to support smooth transitions between year groups.</w:t>
            </w:r>
          </w:p>
          <w:p w14:paraId="6E777ED0" w14:textId="4B9373AD" w:rsidR="00E03ABA" w:rsidRPr="00E03ABA" w:rsidRDefault="00E03ABA" w:rsidP="00E03ABA">
            <w:pPr>
              <w:jc w:val="both"/>
              <w:rPr>
                <w:rFonts w:ascii="Calisto MT" w:hAnsi="Calisto MT"/>
                <w:color w:val="000000" w:themeColor="text1"/>
              </w:rPr>
            </w:pPr>
          </w:p>
          <w:p w14:paraId="7948F715" w14:textId="77777777" w:rsidR="00E03ABA" w:rsidRDefault="00E03ABA" w:rsidP="00E03ABA">
            <w:pPr>
              <w:jc w:val="both"/>
              <w:rPr>
                <w:rFonts w:ascii="Calisto MT" w:hAnsi="Calisto MT"/>
                <w:b/>
                <w:bCs/>
                <w:color w:val="000000" w:themeColor="text1"/>
              </w:rPr>
            </w:pPr>
            <w:r w:rsidRPr="00E03ABA">
              <w:rPr>
                <w:rFonts w:ascii="Calisto MT" w:hAnsi="Calisto MT"/>
                <w:b/>
                <w:bCs/>
                <w:color w:val="000000" w:themeColor="text1"/>
              </w:rPr>
              <w:t>School Community and Wider Contribution</w:t>
            </w:r>
          </w:p>
          <w:p w14:paraId="06692B7D" w14:textId="77777777" w:rsidR="003D0257" w:rsidRPr="00E03ABA" w:rsidRDefault="003D0257" w:rsidP="00E03ABA">
            <w:pPr>
              <w:jc w:val="both"/>
              <w:rPr>
                <w:rFonts w:ascii="Calisto MT" w:hAnsi="Calisto MT"/>
                <w:b/>
                <w:bCs/>
                <w:color w:val="000000" w:themeColor="text1"/>
              </w:rPr>
            </w:pPr>
          </w:p>
          <w:p w14:paraId="7F3BD4D7" w14:textId="630470C0"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 xml:space="preserve">Contribute to the wider life of the </w:t>
            </w:r>
            <w:proofErr w:type="gramStart"/>
            <w:r w:rsidRPr="00E03ABA">
              <w:rPr>
                <w:rFonts w:ascii="Calisto MT" w:hAnsi="Calisto MT"/>
                <w:color w:val="000000" w:themeColor="text1"/>
              </w:rPr>
              <w:t>School</w:t>
            </w:r>
            <w:proofErr w:type="gramEnd"/>
            <w:r w:rsidRPr="00E03ABA">
              <w:rPr>
                <w:rFonts w:ascii="Calisto MT" w:hAnsi="Calisto MT"/>
                <w:color w:val="000000" w:themeColor="text1"/>
              </w:rPr>
              <w:t>, including extracurricular activities, clubs, trips and educational visits.</w:t>
            </w:r>
          </w:p>
          <w:p w14:paraId="356131D2" w14:textId="793C76AC"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Accompany pupils on educational visits and school trips where required.</w:t>
            </w:r>
          </w:p>
          <w:p w14:paraId="6CC1068D" w14:textId="7AB78AF8"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 xml:space="preserve">Support school events and initiatives that promote the </w:t>
            </w:r>
            <w:proofErr w:type="gramStart"/>
            <w:r w:rsidRPr="00E03ABA">
              <w:rPr>
                <w:rFonts w:ascii="Calisto MT" w:hAnsi="Calisto MT"/>
                <w:color w:val="000000" w:themeColor="text1"/>
              </w:rPr>
              <w:t>School’s</w:t>
            </w:r>
            <w:proofErr w:type="gramEnd"/>
            <w:r w:rsidRPr="00E03ABA">
              <w:rPr>
                <w:rFonts w:ascii="Calisto MT" w:hAnsi="Calisto MT"/>
                <w:color w:val="000000" w:themeColor="text1"/>
              </w:rPr>
              <w:t xml:space="preserve"> ethos and values.</w:t>
            </w:r>
          </w:p>
          <w:p w14:paraId="44253114" w14:textId="2C6C2350" w:rsidR="00E03ABA" w:rsidRPr="00E03ABA" w:rsidRDefault="00E03ABA" w:rsidP="00E03ABA">
            <w:pPr>
              <w:jc w:val="both"/>
              <w:rPr>
                <w:rFonts w:ascii="Calisto MT" w:hAnsi="Calisto MT"/>
                <w:color w:val="000000" w:themeColor="text1"/>
              </w:rPr>
            </w:pPr>
          </w:p>
          <w:p w14:paraId="61D8AECB" w14:textId="77777777" w:rsidR="00E03ABA" w:rsidRDefault="00E03ABA" w:rsidP="00E03ABA">
            <w:pPr>
              <w:jc w:val="both"/>
              <w:rPr>
                <w:rFonts w:ascii="Calisto MT" w:hAnsi="Calisto MT"/>
                <w:b/>
                <w:bCs/>
                <w:color w:val="000000" w:themeColor="text1"/>
              </w:rPr>
            </w:pPr>
            <w:r w:rsidRPr="00E03ABA">
              <w:rPr>
                <w:rFonts w:ascii="Calisto MT" w:hAnsi="Calisto MT"/>
                <w:b/>
                <w:bCs/>
                <w:color w:val="000000" w:themeColor="text1"/>
              </w:rPr>
              <w:t>Administrative and Professional Responsibilities</w:t>
            </w:r>
          </w:p>
          <w:p w14:paraId="5FD2B971" w14:textId="77777777" w:rsidR="003D0257" w:rsidRPr="00E03ABA" w:rsidRDefault="003D0257" w:rsidP="00E03ABA">
            <w:pPr>
              <w:jc w:val="both"/>
              <w:rPr>
                <w:rFonts w:ascii="Calisto MT" w:hAnsi="Calisto MT"/>
                <w:b/>
                <w:bCs/>
                <w:color w:val="000000" w:themeColor="text1"/>
              </w:rPr>
            </w:pPr>
          </w:p>
          <w:p w14:paraId="50B69C7A" w14:textId="6294D28C"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Maintain accurate records of pupil attendance, attainment and progress.</w:t>
            </w:r>
          </w:p>
          <w:p w14:paraId="089DE265" w14:textId="7591E6D9"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Contribute to written reports, references and other documentation relating to pupils.</w:t>
            </w:r>
          </w:p>
          <w:p w14:paraId="2C02E9A6" w14:textId="5C5F0F29"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Participate in staff meetings, training sessions and professional development activities as required.</w:t>
            </w:r>
          </w:p>
          <w:p w14:paraId="014DD411" w14:textId="1A0605A9" w:rsidR="00E03ABA" w:rsidRPr="00E03ABA" w:rsidRDefault="00E03ABA" w:rsidP="00E03ABA">
            <w:pPr>
              <w:pStyle w:val="ListParagraph"/>
              <w:numPr>
                <w:ilvl w:val="0"/>
                <w:numId w:val="35"/>
              </w:numPr>
              <w:jc w:val="both"/>
              <w:rPr>
                <w:rFonts w:ascii="Calisto MT" w:hAnsi="Calisto MT"/>
                <w:color w:val="000000" w:themeColor="text1"/>
              </w:rPr>
            </w:pPr>
            <w:r w:rsidRPr="00E03ABA">
              <w:rPr>
                <w:rFonts w:ascii="Calisto MT" w:hAnsi="Calisto MT"/>
                <w:color w:val="000000" w:themeColor="text1"/>
              </w:rPr>
              <w:t>Support the School’s policies and procedures, including those relating to safeguarding, health and safety, equality and data protection.</w:t>
            </w:r>
          </w:p>
          <w:p w14:paraId="4B266AD6" w14:textId="7222DD25" w:rsidR="00E03ABA" w:rsidRPr="00E03ABA" w:rsidRDefault="00E03ABA" w:rsidP="00E03ABA">
            <w:pPr>
              <w:jc w:val="both"/>
              <w:rPr>
                <w:rFonts w:ascii="Calisto MT" w:hAnsi="Calisto MT"/>
                <w:color w:val="000000" w:themeColor="text1"/>
              </w:rPr>
            </w:pPr>
          </w:p>
        </w:tc>
      </w:tr>
    </w:tbl>
    <w:p w14:paraId="26031F3D" w14:textId="77777777" w:rsidR="000007D5" w:rsidRDefault="000007D5" w:rsidP="002135ED">
      <w:pPr>
        <w:jc w:val="both"/>
        <w:rPr>
          <w:rFonts w:ascii="Calisto MT" w:hAnsi="Calisto MT"/>
        </w:rPr>
      </w:pPr>
    </w:p>
    <w:p w14:paraId="4533226B" w14:textId="77777777" w:rsidR="00E03ABA" w:rsidRPr="002135ED" w:rsidRDefault="00E03ABA" w:rsidP="002135ED">
      <w:pPr>
        <w:jc w:val="both"/>
        <w:rPr>
          <w:rFonts w:ascii="Calisto MT" w:hAnsi="Calisto MT"/>
        </w:rPr>
      </w:pPr>
    </w:p>
    <w:tbl>
      <w:tblPr>
        <w:tblStyle w:val="TableGrid"/>
        <w:tblpPr w:leftFromText="180" w:rightFromText="180" w:vertAnchor="text" w:tblpY="1"/>
        <w:tblOverlap w:val="never"/>
        <w:tblW w:w="10627" w:type="dxa"/>
        <w:tblLayout w:type="fixed"/>
        <w:tblLook w:val="04A0" w:firstRow="1" w:lastRow="0" w:firstColumn="1" w:lastColumn="0" w:noHBand="0" w:noVBand="1"/>
      </w:tblPr>
      <w:tblGrid>
        <w:gridCol w:w="1980"/>
        <w:gridCol w:w="3285"/>
        <w:gridCol w:w="3566"/>
        <w:gridCol w:w="1796"/>
      </w:tblGrid>
      <w:tr w:rsidR="00057C99" w:rsidRPr="002135ED" w14:paraId="7B91B8E6" w14:textId="77777777" w:rsidTr="00800550">
        <w:trPr>
          <w:trHeight w:val="1432"/>
        </w:trPr>
        <w:tc>
          <w:tcPr>
            <w:tcW w:w="10627" w:type="dxa"/>
            <w:gridSpan w:val="4"/>
            <w:tcBorders>
              <w:top w:val="single" w:sz="4" w:space="0" w:color="auto"/>
              <w:left w:val="single" w:sz="4" w:space="0" w:color="auto"/>
              <w:bottom w:val="single" w:sz="4" w:space="0" w:color="auto"/>
              <w:right w:val="single" w:sz="4" w:space="0" w:color="auto"/>
            </w:tcBorders>
            <w:shd w:val="clear" w:color="auto" w:fill="37154E"/>
          </w:tcPr>
          <w:p w14:paraId="0A2D5425" w14:textId="77777777" w:rsidR="00057C99" w:rsidRPr="002135ED" w:rsidRDefault="00057C99" w:rsidP="002135ED">
            <w:pPr>
              <w:widowControl w:val="0"/>
              <w:autoSpaceDE w:val="0"/>
              <w:autoSpaceDN w:val="0"/>
              <w:adjustRightInd w:val="0"/>
              <w:spacing w:before="9" w:line="240" w:lineRule="exact"/>
              <w:jc w:val="both"/>
              <w:rPr>
                <w:rFonts w:ascii="Calisto MT" w:eastAsia="Times New Roman" w:hAnsi="Calisto MT" w:cs="Times New Roman"/>
                <w:b/>
              </w:rPr>
            </w:pPr>
          </w:p>
          <w:p w14:paraId="0801CB50" w14:textId="77777777" w:rsidR="00057C99" w:rsidRPr="002135ED" w:rsidRDefault="00057C99" w:rsidP="002135ED">
            <w:pPr>
              <w:widowControl w:val="0"/>
              <w:autoSpaceDE w:val="0"/>
              <w:autoSpaceDN w:val="0"/>
              <w:adjustRightInd w:val="0"/>
              <w:spacing w:before="9" w:line="240" w:lineRule="exact"/>
              <w:jc w:val="both"/>
              <w:rPr>
                <w:rFonts w:ascii="Calisto MT" w:eastAsia="Times New Roman" w:hAnsi="Calisto MT" w:cs="Times New Roman"/>
                <w:b/>
              </w:rPr>
            </w:pPr>
            <w:r w:rsidRPr="002135ED">
              <w:rPr>
                <w:rFonts w:ascii="Calisto MT" w:eastAsia="Times New Roman" w:hAnsi="Calisto MT" w:cs="Times New Roman"/>
                <w:b/>
              </w:rPr>
              <w:t>Person Specification</w:t>
            </w:r>
            <w:r w:rsidRPr="002135ED">
              <w:rPr>
                <w:rFonts w:ascii="Calisto MT" w:eastAsia="Times New Roman" w:hAnsi="Calisto MT" w:cs="Times New Roman"/>
                <w:b/>
              </w:rPr>
              <w:tab/>
            </w:r>
          </w:p>
          <w:p w14:paraId="47E1748F" w14:textId="77777777" w:rsidR="00057C99" w:rsidRPr="002135ED" w:rsidRDefault="00057C99" w:rsidP="002135ED">
            <w:pPr>
              <w:widowControl w:val="0"/>
              <w:autoSpaceDE w:val="0"/>
              <w:autoSpaceDN w:val="0"/>
              <w:adjustRightInd w:val="0"/>
              <w:spacing w:before="9" w:line="240" w:lineRule="exact"/>
              <w:jc w:val="both"/>
              <w:rPr>
                <w:rFonts w:ascii="Calisto MT" w:eastAsia="Times New Roman" w:hAnsi="Calisto MT" w:cs="Times New Roman"/>
                <w:b/>
              </w:rPr>
            </w:pPr>
          </w:p>
          <w:p w14:paraId="2F416A24" w14:textId="77777777" w:rsidR="00057C99" w:rsidRPr="002135ED" w:rsidRDefault="00057C99" w:rsidP="002135ED">
            <w:pPr>
              <w:widowControl w:val="0"/>
              <w:autoSpaceDE w:val="0"/>
              <w:autoSpaceDN w:val="0"/>
              <w:adjustRightInd w:val="0"/>
              <w:spacing w:before="9" w:line="240" w:lineRule="exact"/>
              <w:jc w:val="both"/>
              <w:rPr>
                <w:rFonts w:ascii="Calisto MT" w:eastAsia="Times New Roman" w:hAnsi="Calisto MT" w:cs="Times New Roman"/>
                <w:b/>
              </w:rPr>
            </w:pPr>
            <w:r w:rsidRPr="002135ED">
              <w:rPr>
                <w:rFonts w:ascii="Calisto MT" w:eastAsia="Times New Roman" w:hAnsi="Calisto MT" w:cs="Times New Roman"/>
                <w:b/>
              </w:rPr>
              <w:t xml:space="preserve">The </w:t>
            </w:r>
            <w:proofErr w:type="gramStart"/>
            <w:r w:rsidRPr="002135ED">
              <w:rPr>
                <w:rFonts w:ascii="Calisto MT" w:eastAsia="Times New Roman" w:hAnsi="Calisto MT" w:cs="Times New Roman"/>
                <w:b/>
              </w:rPr>
              <w:t>School</w:t>
            </w:r>
            <w:proofErr w:type="gramEnd"/>
            <w:r w:rsidRPr="002135ED">
              <w:rPr>
                <w:rFonts w:ascii="Calisto MT" w:eastAsia="Times New Roman" w:hAnsi="Calisto MT" w:cs="Times New Roman"/>
                <w:b/>
              </w:rPr>
              <w:t xml:space="preserve"> is committed to safeguarding and promoting the welfare of children and young people and expects all staff and volunteers to share this commitment.</w:t>
            </w:r>
          </w:p>
        </w:tc>
      </w:tr>
      <w:tr w:rsidR="00A84308" w:rsidRPr="002135ED" w14:paraId="58407BC7" w14:textId="77777777" w:rsidTr="00800550">
        <w:tc>
          <w:tcPr>
            <w:tcW w:w="1980" w:type="dxa"/>
          </w:tcPr>
          <w:p w14:paraId="206F36E2" w14:textId="77777777" w:rsidR="00A84308" w:rsidRPr="002135ED" w:rsidRDefault="00A84308" w:rsidP="002135ED">
            <w:pPr>
              <w:jc w:val="both"/>
              <w:rPr>
                <w:rFonts w:ascii="Calisto MT" w:hAnsi="Calisto MT"/>
                <w:b/>
              </w:rPr>
            </w:pPr>
            <w:r w:rsidRPr="002135ED">
              <w:rPr>
                <w:rFonts w:ascii="Calisto MT" w:hAnsi="Calisto MT"/>
                <w:b/>
              </w:rPr>
              <w:t>Factor</w:t>
            </w:r>
          </w:p>
        </w:tc>
        <w:tc>
          <w:tcPr>
            <w:tcW w:w="3285" w:type="dxa"/>
          </w:tcPr>
          <w:p w14:paraId="65994228" w14:textId="77777777" w:rsidR="00A84308" w:rsidRPr="002135ED" w:rsidRDefault="00A84308" w:rsidP="002135ED">
            <w:pPr>
              <w:jc w:val="both"/>
              <w:rPr>
                <w:rFonts w:ascii="Calisto MT" w:hAnsi="Calisto MT"/>
                <w:b/>
              </w:rPr>
            </w:pPr>
            <w:r w:rsidRPr="002135ED">
              <w:rPr>
                <w:rFonts w:ascii="Calisto MT" w:hAnsi="Calisto MT"/>
                <w:b/>
              </w:rPr>
              <w:t>Essential</w:t>
            </w:r>
          </w:p>
        </w:tc>
        <w:tc>
          <w:tcPr>
            <w:tcW w:w="3566" w:type="dxa"/>
          </w:tcPr>
          <w:p w14:paraId="438BF25D" w14:textId="77777777" w:rsidR="00A84308" w:rsidRPr="002135ED" w:rsidRDefault="00A84308" w:rsidP="002135ED">
            <w:pPr>
              <w:jc w:val="both"/>
              <w:rPr>
                <w:rFonts w:ascii="Calisto MT" w:hAnsi="Calisto MT"/>
                <w:b/>
              </w:rPr>
            </w:pPr>
            <w:r w:rsidRPr="002135ED">
              <w:rPr>
                <w:rFonts w:ascii="Calisto MT" w:hAnsi="Calisto MT"/>
                <w:b/>
              </w:rPr>
              <w:t>Desirable</w:t>
            </w:r>
          </w:p>
        </w:tc>
        <w:tc>
          <w:tcPr>
            <w:tcW w:w="1796" w:type="dxa"/>
          </w:tcPr>
          <w:p w14:paraId="6ADDC0F6" w14:textId="77777777" w:rsidR="00A84308" w:rsidRPr="002135ED" w:rsidRDefault="00A84308" w:rsidP="002135ED">
            <w:pPr>
              <w:jc w:val="both"/>
              <w:rPr>
                <w:rFonts w:ascii="Calisto MT" w:hAnsi="Calisto MT"/>
                <w:b/>
              </w:rPr>
            </w:pPr>
            <w:r w:rsidRPr="002135ED">
              <w:rPr>
                <w:rFonts w:ascii="Calisto MT" w:hAnsi="Calisto MT"/>
                <w:b/>
              </w:rPr>
              <w:t>Method of Assessment</w:t>
            </w:r>
          </w:p>
        </w:tc>
      </w:tr>
      <w:tr w:rsidR="00387143" w:rsidRPr="002135ED" w14:paraId="684546E7" w14:textId="77777777" w:rsidTr="00800550">
        <w:trPr>
          <w:trHeight w:val="1394"/>
        </w:trPr>
        <w:tc>
          <w:tcPr>
            <w:tcW w:w="1980" w:type="dxa"/>
          </w:tcPr>
          <w:p w14:paraId="3CD9560A" w14:textId="77777777" w:rsidR="00387143" w:rsidRPr="002135ED" w:rsidRDefault="00387143" w:rsidP="00387143">
            <w:pPr>
              <w:jc w:val="both"/>
              <w:rPr>
                <w:rFonts w:ascii="Calisto MT" w:hAnsi="Calisto MT"/>
                <w:b/>
              </w:rPr>
            </w:pPr>
          </w:p>
          <w:p w14:paraId="78C681D0" w14:textId="3961F7AC" w:rsidR="00387143" w:rsidRPr="002135ED" w:rsidRDefault="00387143" w:rsidP="00387143">
            <w:pPr>
              <w:jc w:val="both"/>
              <w:rPr>
                <w:rFonts w:ascii="Calisto MT" w:hAnsi="Calisto MT"/>
                <w:b/>
              </w:rPr>
            </w:pPr>
            <w:r w:rsidRPr="002135ED">
              <w:rPr>
                <w:rFonts w:ascii="Calisto MT" w:hAnsi="Calisto MT"/>
                <w:b/>
              </w:rPr>
              <w:t xml:space="preserve">Qualifications </w:t>
            </w:r>
          </w:p>
        </w:tc>
        <w:tc>
          <w:tcPr>
            <w:tcW w:w="3285" w:type="dxa"/>
          </w:tcPr>
          <w:p w14:paraId="719349A0" w14:textId="77777777" w:rsidR="00450130" w:rsidRDefault="00450130" w:rsidP="00387143"/>
          <w:p w14:paraId="375E5AAB" w14:textId="23077EAC" w:rsidR="00450130" w:rsidRDefault="00387143" w:rsidP="00387143">
            <w:r>
              <w:t>A good honours degree in Mathematics, Economics or a closely related subject.</w:t>
            </w:r>
          </w:p>
          <w:p w14:paraId="744C7DAF" w14:textId="77777777" w:rsidR="00450130" w:rsidRDefault="00387143" w:rsidP="00387143">
            <w:r>
              <w:br/>
              <w:t>Qualified Teacher Status (QTS) or an equivalent recognised teaching qualification.</w:t>
            </w:r>
          </w:p>
          <w:p w14:paraId="56235EDE" w14:textId="77777777" w:rsidR="00450130" w:rsidRDefault="00387143" w:rsidP="00387143">
            <w:r>
              <w:br/>
              <w:t>Strong subject knowledge in Mathematics and Economics.</w:t>
            </w:r>
          </w:p>
          <w:p w14:paraId="50AFBEFE" w14:textId="77777777" w:rsidR="00387143" w:rsidRDefault="00387143" w:rsidP="00387143">
            <w:r>
              <w:br/>
              <w:t>Ability to teach Mathematics across Key Stages 3 and 4.</w:t>
            </w:r>
          </w:p>
          <w:p w14:paraId="3ACDD4D5" w14:textId="357EA241" w:rsidR="00450130" w:rsidRPr="002135ED" w:rsidRDefault="00450130" w:rsidP="00387143">
            <w:pPr>
              <w:rPr>
                <w:rFonts w:ascii="Calisto MT" w:hAnsi="Calisto MT"/>
              </w:rPr>
            </w:pPr>
          </w:p>
        </w:tc>
        <w:tc>
          <w:tcPr>
            <w:tcW w:w="3566" w:type="dxa"/>
          </w:tcPr>
          <w:p w14:paraId="675A7106" w14:textId="77777777" w:rsidR="00450130" w:rsidRDefault="00450130" w:rsidP="00387143"/>
          <w:p w14:paraId="37C0B011" w14:textId="013EF570" w:rsidR="00450130" w:rsidRDefault="00387143" w:rsidP="00387143">
            <w:r>
              <w:t>Ability to teach Mathematics and/or Economics at A Level.</w:t>
            </w:r>
          </w:p>
          <w:p w14:paraId="3BCBAED3" w14:textId="25FB60E3" w:rsidR="00387143" w:rsidRPr="001B5A2F" w:rsidRDefault="00387143" w:rsidP="00387143">
            <w:pPr>
              <w:rPr>
                <w:rFonts w:ascii="Calisto MT" w:hAnsi="Calisto MT"/>
              </w:rPr>
            </w:pPr>
            <w:r>
              <w:br/>
              <w:t>Additional subject specialism or relevant postgraduate qualification.</w:t>
            </w:r>
          </w:p>
        </w:tc>
        <w:tc>
          <w:tcPr>
            <w:tcW w:w="1796" w:type="dxa"/>
          </w:tcPr>
          <w:p w14:paraId="04918B1B" w14:textId="77777777" w:rsidR="000F79A2" w:rsidRDefault="000F79A2" w:rsidP="00387143">
            <w:pPr>
              <w:jc w:val="both"/>
            </w:pPr>
          </w:p>
          <w:p w14:paraId="65F44D45" w14:textId="216D98F4" w:rsidR="00387143" w:rsidRPr="002135ED" w:rsidRDefault="00387143" w:rsidP="00387143">
            <w:pPr>
              <w:jc w:val="both"/>
              <w:rPr>
                <w:rFonts w:ascii="Calisto MT" w:hAnsi="Calisto MT"/>
              </w:rPr>
            </w:pPr>
            <w:r>
              <w:t>Production of the applicant’s certificates</w:t>
            </w:r>
          </w:p>
        </w:tc>
      </w:tr>
      <w:tr w:rsidR="00257DA5" w:rsidRPr="002135ED" w14:paraId="74D382FB" w14:textId="77777777" w:rsidTr="00800550">
        <w:tc>
          <w:tcPr>
            <w:tcW w:w="1980" w:type="dxa"/>
          </w:tcPr>
          <w:p w14:paraId="229EBCC1" w14:textId="77777777" w:rsidR="00257DA5" w:rsidRPr="002135ED" w:rsidRDefault="00257DA5" w:rsidP="00257DA5">
            <w:pPr>
              <w:jc w:val="both"/>
              <w:rPr>
                <w:rFonts w:ascii="Calisto MT" w:hAnsi="Calisto MT"/>
                <w:b/>
              </w:rPr>
            </w:pPr>
          </w:p>
          <w:p w14:paraId="089AC72E" w14:textId="3EBC0776" w:rsidR="00257DA5" w:rsidRPr="002135ED" w:rsidRDefault="00257DA5" w:rsidP="00257DA5">
            <w:pPr>
              <w:jc w:val="both"/>
              <w:rPr>
                <w:rFonts w:ascii="Calisto MT" w:hAnsi="Calisto MT"/>
                <w:b/>
              </w:rPr>
            </w:pPr>
            <w:r w:rsidRPr="002135ED">
              <w:rPr>
                <w:rFonts w:ascii="Calisto MT" w:hAnsi="Calisto MT"/>
                <w:b/>
              </w:rPr>
              <w:t>Experience:</w:t>
            </w:r>
          </w:p>
        </w:tc>
        <w:tc>
          <w:tcPr>
            <w:tcW w:w="3285" w:type="dxa"/>
          </w:tcPr>
          <w:p w14:paraId="4E7CC111" w14:textId="77777777" w:rsidR="00450130" w:rsidRDefault="00450130" w:rsidP="008F5021"/>
          <w:p w14:paraId="1298F6E5" w14:textId="5E0A5C1E" w:rsidR="00450130" w:rsidRDefault="00257DA5" w:rsidP="008F5021">
            <w:r>
              <w:t>Experience teaching Mathematics and/or Economics within a school environment.</w:t>
            </w:r>
          </w:p>
          <w:p w14:paraId="06A41625" w14:textId="77777777" w:rsidR="00450130" w:rsidRDefault="00257DA5" w:rsidP="008F5021">
            <w:r>
              <w:br/>
              <w:t>Ability to plan well-structured lessons and sequences of learning with clear objectives and progression for pupils of differing abilities.</w:t>
            </w:r>
          </w:p>
          <w:p w14:paraId="34D7D434" w14:textId="11445CAD" w:rsidR="00257DA5" w:rsidRPr="008F5021" w:rsidRDefault="00257DA5" w:rsidP="008F5021">
            <w:pPr>
              <w:rPr>
                <w:rFonts w:ascii="Calisto MT" w:hAnsi="Calisto MT"/>
              </w:rPr>
            </w:pPr>
            <w:r>
              <w:br/>
              <w:t>Experience of assessing and monitoring pupil progress effectively.</w:t>
            </w:r>
          </w:p>
        </w:tc>
        <w:tc>
          <w:tcPr>
            <w:tcW w:w="3566" w:type="dxa"/>
          </w:tcPr>
          <w:p w14:paraId="395070F6" w14:textId="77777777" w:rsidR="00450130" w:rsidRDefault="00450130" w:rsidP="00257DA5">
            <w:pPr>
              <w:spacing w:line="276" w:lineRule="auto"/>
            </w:pPr>
          </w:p>
          <w:p w14:paraId="68B0B0B7" w14:textId="5400AF43" w:rsidR="00450130" w:rsidRDefault="00257DA5" w:rsidP="00257DA5">
            <w:pPr>
              <w:spacing w:line="276" w:lineRule="auto"/>
            </w:pPr>
            <w:r>
              <w:t>Experience teaching both Mathematics and Economics across multiple key stages.</w:t>
            </w:r>
          </w:p>
          <w:p w14:paraId="56F493F9" w14:textId="5FF22CE2" w:rsidR="00257DA5" w:rsidRPr="002135ED" w:rsidRDefault="00257DA5" w:rsidP="00257DA5">
            <w:pPr>
              <w:spacing w:line="276" w:lineRule="auto"/>
              <w:rPr>
                <w:rFonts w:ascii="Calisto MT" w:hAnsi="Calisto MT"/>
                <w:iCs/>
              </w:rPr>
            </w:pPr>
            <w:r>
              <w:br/>
              <w:t>Experience of contributing to curriculum development or enrichment activities.</w:t>
            </w:r>
          </w:p>
        </w:tc>
        <w:tc>
          <w:tcPr>
            <w:tcW w:w="1796" w:type="dxa"/>
          </w:tcPr>
          <w:p w14:paraId="469BEFEA" w14:textId="77777777" w:rsidR="00450130" w:rsidRDefault="00257DA5" w:rsidP="00257DA5">
            <w:pPr>
              <w:jc w:val="both"/>
            </w:pPr>
            <w:r>
              <w:t>CV</w:t>
            </w:r>
          </w:p>
          <w:p w14:paraId="7AF36B53" w14:textId="77777777" w:rsidR="00450130" w:rsidRDefault="00257DA5" w:rsidP="00257DA5">
            <w:pPr>
              <w:jc w:val="both"/>
            </w:pPr>
            <w:r>
              <w:br/>
              <w:t>Interview</w:t>
            </w:r>
          </w:p>
          <w:p w14:paraId="7FDDA36D" w14:textId="674FC989" w:rsidR="00257DA5" w:rsidRPr="002135ED" w:rsidRDefault="00257DA5" w:rsidP="00257DA5">
            <w:pPr>
              <w:jc w:val="both"/>
              <w:rPr>
                <w:rFonts w:ascii="Calisto MT" w:hAnsi="Calisto MT"/>
              </w:rPr>
            </w:pPr>
            <w:r>
              <w:br/>
              <w:t>Professional References</w:t>
            </w:r>
          </w:p>
        </w:tc>
      </w:tr>
      <w:tr w:rsidR="001A10FC" w:rsidRPr="002135ED" w14:paraId="6EA97275" w14:textId="77777777" w:rsidTr="00800550">
        <w:tc>
          <w:tcPr>
            <w:tcW w:w="1980" w:type="dxa"/>
          </w:tcPr>
          <w:p w14:paraId="4FA2AB55" w14:textId="77777777" w:rsidR="001A10FC" w:rsidRPr="002135ED" w:rsidRDefault="001A10FC" w:rsidP="001A10FC">
            <w:pPr>
              <w:jc w:val="both"/>
              <w:rPr>
                <w:rFonts w:ascii="Calisto MT" w:hAnsi="Calisto MT"/>
                <w:b/>
              </w:rPr>
            </w:pPr>
          </w:p>
          <w:p w14:paraId="0F27612D" w14:textId="7649174D" w:rsidR="001A10FC" w:rsidRPr="002135ED" w:rsidRDefault="001A10FC" w:rsidP="001A10FC">
            <w:pPr>
              <w:jc w:val="both"/>
              <w:rPr>
                <w:rFonts w:ascii="Calisto MT" w:hAnsi="Calisto MT"/>
                <w:b/>
              </w:rPr>
            </w:pPr>
            <w:r w:rsidRPr="002135ED">
              <w:rPr>
                <w:rFonts w:ascii="Calisto MT" w:hAnsi="Calisto MT"/>
                <w:b/>
              </w:rPr>
              <w:t>Skill</w:t>
            </w:r>
            <w:r>
              <w:rPr>
                <w:rFonts w:ascii="Calisto MT" w:hAnsi="Calisto MT"/>
                <w:b/>
              </w:rPr>
              <w:t>s</w:t>
            </w:r>
          </w:p>
        </w:tc>
        <w:tc>
          <w:tcPr>
            <w:tcW w:w="3285" w:type="dxa"/>
          </w:tcPr>
          <w:p w14:paraId="4A1D637B" w14:textId="77777777" w:rsidR="00450130" w:rsidRDefault="00450130" w:rsidP="001A10FC"/>
          <w:p w14:paraId="6D65F8CC" w14:textId="19C588CA" w:rsidR="00450130" w:rsidRDefault="001A10FC" w:rsidP="001A10FC">
            <w:r>
              <w:t>Excellent interpersonal and communication skills, both written and verbal.</w:t>
            </w:r>
          </w:p>
          <w:p w14:paraId="229900A9" w14:textId="77777777" w:rsidR="00450130" w:rsidRDefault="001A10FC" w:rsidP="001A10FC">
            <w:r>
              <w:br/>
              <w:t>Ability to build positive and professional relationships with pupils, colleagues and parents.</w:t>
            </w:r>
            <w:r>
              <w:br/>
              <w:t>Strong organisational and classroom management skills.</w:t>
            </w:r>
          </w:p>
          <w:p w14:paraId="3987A123" w14:textId="1E1599D4" w:rsidR="00450130" w:rsidRPr="002135ED" w:rsidRDefault="001A10FC" w:rsidP="00AD269E">
            <w:pPr>
              <w:rPr>
                <w:rFonts w:ascii="Calisto MT" w:hAnsi="Calisto MT"/>
              </w:rPr>
            </w:pPr>
            <w:r>
              <w:br/>
              <w:t>Ability to motivate and inspire pupils through engaging teaching.</w:t>
            </w:r>
            <w:r>
              <w:br/>
              <w:t>Demonstrates professionalism, confidence and integrity in all aspects of work.</w:t>
            </w:r>
          </w:p>
        </w:tc>
        <w:tc>
          <w:tcPr>
            <w:tcW w:w="3566" w:type="dxa"/>
          </w:tcPr>
          <w:p w14:paraId="360FDE07" w14:textId="77777777" w:rsidR="00450130" w:rsidRDefault="00450130" w:rsidP="001A10FC"/>
          <w:p w14:paraId="3FA73AB8" w14:textId="13AEDAE2" w:rsidR="001A10FC" w:rsidRDefault="001A10FC" w:rsidP="001A10FC">
            <w:r>
              <w:t>Competent use of ICT to support teaching, learning and assessment.</w:t>
            </w:r>
            <w:r>
              <w:br/>
              <w:t>Ability to contribute to academic enrichment activities such as clubs, competitions or trips.</w:t>
            </w:r>
          </w:p>
          <w:p w14:paraId="3010C4D5" w14:textId="77777777" w:rsidR="00450130" w:rsidRDefault="00450130" w:rsidP="001A10FC"/>
          <w:p w14:paraId="7797807B" w14:textId="77777777" w:rsidR="00450130" w:rsidRDefault="00450130" w:rsidP="001A10FC"/>
          <w:p w14:paraId="5E58D81C" w14:textId="77777777" w:rsidR="00450130" w:rsidRDefault="00450130" w:rsidP="001A10FC"/>
          <w:p w14:paraId="4B8DD545" w14:textId="77777777" w:rsidR="00450130" w:rsidRDefault="00450130" w:rsidP="001A10FC"/>
          <w:p w14:paraId="57DA9D22" w14:textId="77777777" w:rsidR="00450130" w:rsidRDefault="00450130" w:rsidP="001A10FC"/>
          <w:p w14:paraId="1EF66E42" w14:textId="77777777" w:rsidR="00450130" w:rsidRDefault="00450130" w:rsidP="001A10FC"/>
          <w:p w14:paraId="20550B73" w14:textId="77777777" w:rsidR="00450130" w:rsidRDefault="00450130" w:rsidP="001A10FC"/>
          <w:p w14:paraId="48E7732E" w14:textId="77777777" w:rsidR="00450130" w:rsidRDefault="00450130" w:rsidP="001A10FC"/>
          <w:p w14:paraId="49DD4700" w14:textId="77777777" w:rsidR="00450130" w:rsidRDefault="00450130" w:rsidP="001A10FC"/>
          <w:p w14:paraId="29BD3A3B" w14:textId="77777777" w:rsidR="00450130" w:rsidRDefault="00450130" w:rsidP="001A10FC"/>
          <w:p w14:paraId="67757F30" w14:textId="77777777" w:rsidR="00450130" w:rsidRDefault="00450130" w:rsidP="001A10FC"/>
          <w:p w14:paraId="0C663CB8" w14:textId="152C1B47" w:rsidR="00450130" w:rsidRPr="002135ED" w:rsidRDefault="00450130" w:rsidP="001A10FC">
            <w:pPr>
              <w:rPr>
                <w:rFonts w:ascii="Calisto MT" w:hAnsi="Calisto MT"/>
              </w:rPr>
            </w:pPr>
          </w:p>
        </w:tc>
        <w:tc>
          <w:tcPr>
            <w:tcW w:w="1796" w:type="dxa"/>
          </w:tcPr>
          <w:p w14:paraId="4F69588B" w14:textId="77777777" w:rsidR="00450130" w:rsidRDefault="001A10FC" w:rsidP="001A10FC">
            <w:r>
              <w:t>CV</w:t>
            </w:r>
          </w:p>
          <w:p w14:paraId="60BEEE94" w14:textId="77777777" w:rsidR="00450130" w:rsidRDefault="001A10FC" w:rsidP="001A10FC">
            <w:r>
              <w:br/>
              <w:t>Interview</w:t>
            </w:r>
          </w:p>
          <w:p w14:paraId="40AF4232" w14:textId="1E8B4ABD" w:rsidR="00450130" w:rsidRDefault="001A10FC" w:rsidP="001A10FC">
            <w:r>
              <w:br/>
              <w:t>Professional</w:t>
            </w:r>
          </w:p>
          <w:p w14:paraId="7EF3EBC9" w14:textId="1776B94B" w:rsidR="001A10FC" w:rsidRPr="002135ED" w:rsidRDefault="001A10FC" w:rsidP="001A10FC">
            <w:pPr>
              <w:rPr>
                <w:rFonts w:ascii="Calisto MT" w:hAnsi="Calisto MT"/>
              </w:rPr>
            </w:pPr>
            <w:r>
              <w:t xml:space="preserve"> References</w:t>
            </w:r>
          </w:p>
        </w:tc>
      </w:tr>
      <w:tr w:rsidR="00FB664A" w:rsidRPr="002135ED" w14:paraId="4D5FC948" w14:textId="77777777" w:rsidTr="00800550">
        <w:tc>
          <w:tcPr>
            <w:tcW w:w="1980" w:type="dxa"/>
          </w:tcPr>
          <w:p w14:paraId="137FE25E" w14:textId="77777777" w:rsidR="00450130" w:rsidRDefault="00450130" w:rsidP="00FB664A">
            <w:pPr>
              <w:jc w:val="both"/>
              <w:rPr>
                <w:rFonts w:ascii="Calisto MT" w:hAnsi="Calisto MT"/>
                <w:b/>
              </w:rPr>
            </w:pPr>
          </w:p>
          <w:p w14:paraId="564C7930" w14:textId="0AFFD44A" w:rsidR="00FB664A" w:rsidRPr="002135ED" w:rsidRDefault="00FB664A" w:rsidP="00FB664A">
            <w:pPr>
              <w:jc w:val="both"/>
              <w:rPr>
                <w:rFonts w:ascii="Calisto MT" w:hAnsi="Calisto MT"/>
                <w:b/>
              </w:rPr>
            </w:pPr>
            <w:r w:rsidRPr="00924B36">
              <w:rPr>
                <w:rFonts w:ascii="Calisto MT" w:hAnsi="Calisto MT"/>
                <w:b/>
              </w:rPr>
              <w:t>Knowledge</w:t>
            </w:r>
          </w:p>
        </w:tc>
        <w:tc>
          <w:tcPr>
            <w:tcW w:w="3285" w:type="dxa"/>
          </w:tcPr>
          <w:p w14:paraId="2BDD7436" w14:textId="77777777" w:rsidR="00450130" w:rsidRDefault="00450130" w:rsidP="00FB664A"/>
          <w:p w14:paraId="414A6DE7" w14:textId="56238621" w:rsidR="00450130" w:rsidRDefault="00FB664A" w:rsidP="00FB664A">
            <w:r>
              <w:t>Strong knowledge of Mathematics and Economics curriculum requirements and assessment frameworks.</w:t>
            </w:r>
          </w:p>
          <w:p w14:paraId="0D1AD542" w14:textId="77777777" w:rsidR="00450130" w:rsidRDefault="00FB664A" w:rsidP="00FB664A">
            <w:r>
              <w:br/>
              <w:t>Understanding of effective teaching and learning strategies for secondary pupils.</w:t>
            </w:r>
          </w:p>
          <w:p w14:paraId="53DDEB7B" w14:textId="77777777" w:rsidR="00450130" w:rsidRDefault="00FB664A" w:rsidP="00FB664A">
            <w:r>
              <w:br/>
              <w:t>Awareness of safeguarding responsibilities and duty of care within a school setting.</w:t>
            </w:r>
          </w:p>
          <w:p w14:paraId="5B2C7FC8" w14:textId="77777777" w:rsidR="00FB664A" w:rsidRDefault="00FB664A" w:rsidP="00FB664A">
            <w:r>
              <w:br/>
              <w:t>Understanding of the importance of maintaining high standards of behaviour and pupil wellbeing.</w:t>
            </w:r>
          </w:p>
          <w:p w14:paraId="4ED20DB0" w14:textId="59740B2F" w:rsidR="00450130" w:rsidRPr="006C7A1E" w:rsidRDefault="00450130" w:rsidP="00FB664A">
            <w:pPr>
              <w:rPr>
                <w:rFonts w:ascii="Calisto MT" w:hAnsi="Calisto MT"/>
              </w:rPr>
            </w:pPr>
          </w:p>
        </w:tc>
        <w:tc>
          <w:tcPr>
            <w:tcW w:w="3566" w:type="dxa"/>
          </w:tcPr>
          <w:p w14:paraId="0435B288" w14:textId="77777777" w:rsidR="00450130" w:rsidRDefault="00450130" w:rsidP="00FB664A"/>
          <w:p w14:paraId="1FAE088F" w14:textId="69BFF562" w:rsidR="00450130" w:rsidRDefault="00FB664A" w:rsidP="00FB664A">
            <w:r>
              <w:t>Awareness of current developments in mathematics and economics education.</w:t>
            </w:r>
          </w:p>
          <w:p w14:paraId="6B63FE50" w14:textId="039FAC9F" w:rsidR="00FB664A" w:rsidRPr="006C7A1E" w:rsidRDefault="00FB664A" w:rsidP="00FB664A">
            <w:pPr>
              <w:rPr>
                <w:rFonts w:ascii="Calisto MT" w:hAnsi="Calisto MT"/>
              </w:rPr>
            </w:pPr>
            <w:r>
              <w:br/>
              <w:t>Familiarity with data tracking systems used to monitor pupil progress.</w:t>
            </w:r>
          </w:p>
        </w:tc>
        <w:tc>
          <w:tcPr>
            <w:tcW w:w="1796" w:type="dxa"/>
          </w:tcPr>
          <w:p w14:paraId="2C15E090" w14:textId="77777777" w:rsidR="000F79A2" w:rsidRDefault="000F79A2" w:rsidP="00FB664A"/>
          <w:p w14:paraId="1DB70B70" w14:textId="5E9242B4" w:rsidR="00450130" w:rsidRDefault="00FB664A" w:rsidP="00FB664A">
            <w:r>
              <w:t>Application Form</w:t>
            </w:r>
          </w:p>
          <w:p w14:paraId="73BF0DB8" w14:textId="037E4202" w:rsidR="00450130" w:rsidRDefault="00FB664A" w:rsidP="00FB664A">
            <w:r>
              <w:br/>
              <w:t>Interview</w:t>
            </w:r>
          </w:p>
          <w:p w14:paraId="76203A0C" w14:textId="29DF39F4" w:rsidR="00FB664A" w:rsidRPr="002135ED" w:rsidRDefault="00FB664A" w:rsidP="00FB664A">
            <w:pPr>
              <w:rPr>
                <w:rFonts w:ascii="Calisto MT" w:hAnsi="Calisto MT"/>
              </w:rPr>
            </w:pPr>
            <w:r>
              <w:br/>
              <w:t>Professional References</w:t>
            </w:r>
          </w:p>
        </w:tc>
      </w:tr>
      <w:tr w:rsidR="00B24255" w:rsidRPr="002135ED" w14:paraId="113211BE" w14:textId="77777777" w:rsidTr="00450130">
        <w:trPr>
          <w:trHeight w:val="983"/>
        </w:trPr>
        <w:tc>
          <w:tcPr>
            <w:tcW w:w="1980" w:type="dxa"/>
          </w:tcPr>
          <w:p w14:paraId="04D64AE3" w14:textId="77777777" w:rsidR="00B24255" w:rsidRPr="002135ED" w:rsidRDefault="00B24255" w:rsidP="00B24255">
            <w:pPr>
              <w:jc w:val="both"/>
              <w:rPr>
                <w:rFonts w:ascii="Calisto MT" w:hAnsi="Calisto MT"/>
                <w:b/>
              </w:rPr>
            </w:pPr>
          </w:p>
          <w:p w14:paraId="644C7D76" w14:textId="2C039346" w:rsidR="00B24255" w:rsidRPr="002135ED" w:rsidRDefault="00B24255" w:rsidP="00B24255">
            <w:pPr>
              <w:jc w:val="both"/>
              <w:rPr>
                <w:rFonts w:ascii="Calisto MT" w:hAnsi="Calisto MT"/>
                <w:b/>
              </w:rPr>
            </w:pPr>
            <w:r w:rsidRPr="002135ED">
              <w:rPr>
                <w:rFonts w:ascii="Calisto MT" w:hAnsi="Calisto MT"/>
                <w:b/>
              </w:rPr>
              <w:t>Personal competencies and qualities:</w:t>
            </w:r>
          </w:p>
        </w:tc>
        <w:tc>
          <w:tcPr>
            <w:tcW w:w="3285" w:type="dxa"/>
          </w:tcPr>
          <w:p w14:paraId="360AC490" w14:textId="77777777" w:rsidR="00450130" w:rsidRDefault="00450130" w:rsidP="00B24255"/>
          <w:p w14:paraId="5EE37F01" w14:textId="69D1F0AB" w:rsidR="00450130" w:rsidRDefault="00B24255" w:rsidP="00B24255">
            <w:r>
              <w:t>A genuine enthusiasm for Mathematics and Economics and a desire to share this enthusiasm with pupils.</w:t>
            </w:r>
          </w:p>
          <w:p w14:paraId="156E39B3" w14:textId="77777777" w:rsidR="00450130" w:rsidRDefault="00B24255" w:rsidP="00B24255">
            <w:r>
              <w:br/>
              <w:t>Commitment to supporting pupils of all abilities and overcoming barriers to learning.</w:t>
            </w:r>
          </w:p>
          <w:p w14:paraId="13E5342C" w14:textId="77777777" w:rsidR="00450130" w:rsidRDefault="00B24255" w:rsidP="00B24255">
            <w:r>
              <w:br/>
              <w:t>Ability to inspire confidence and encourage independent thinking.</w:t>
            </w:r>
            <w:r>
              <w:br/>
              <w:t>Positive approach to behaviour management and maintaining high classroom standards.</w:t>
            </w:r>
          </w:p>
          <w:p w14:paraId="722F016E" w14:textId="77777777" w:rsidR="00450130" w:rsidRDefault="00B24255" w:rsidP="00B24255">
            <w:r>
              <w:br/>
              <w:t>Ability to build strong professional relationships with pupils, staff and parents.</w:t>
            </w:r>
          </w:p>
          <w:p w14:paraId="6E8B355D" w14:textId="77777777" w:rsidR="00450130" w:rsidRDefault="00B24255" w:rsidP="00B24255">
            <w:r>
              <w:br/>
              <w:t>Demonstrates professionalism, reliability and integrity.</w:t>
            </w:r>
          </w:p>
          <w:p w14:paraId="0FAC8E0B" w14:textId="77777777" w:rsidR="00450130" w:rsidRDefault="00B24255" w:rsidP="00B24255">
            <w:r>
              <w:br/>
              <w:t>Acts as a positive role model within the school community.</w:t>
            </w:r>
          </w:p>
          <w:p w14:paraId="6576057C" w14:textId="6D8B2F90" w:rsidR="00B24255" w:rsidRPr="002135ED" w:rsidRDefault="00B24255" w:rsidP="00B24255">
            <w:pPr>
              <w:rPr>
                <w:rFonts w:ascii="Calisto MT" w:hAnsi="Calisto MT"/>
              </w:rPr>
            </w:pPr>
            <w:r>
              <w:br/>
              <w:t xml:space="preserve">Willingness to contribute to the wider life of the </w:t>
            </w:r>
            <w:proofErr w:type="gramStart"/>
            <w:r>
              <w:t>School</w:t>
            </w:r>
            <w:proofErr w:type="gramEnd"/>
            <w:r>
              <w:t>, including extracurricular activities and school events.</w:t>
            </w:r>
          </w:p>
        </w:tc>
        <w:tc>
          <w:tcPr>
            <w:tcW w:w="3566" w:type="dxa"/>
          </w:tcPr>
          <w:p w14:paraId="2AC7F4A2" w14:textId="77777777" w:rsidR="00450130" w:rsidRDefault="00450130" w:rsidP="00B24255">
            <w:pPr>
              <w:ind w:left="340"/>
            </w:pPr>
          </w:p>
          <w:p w14:paraId="7BBD5C48" w14:textId="219D4E0C" w:rsidR="00B24255" w:rsidRPr="002135ED" w:rsidRDefault="00B24255" w:rsidP="00B24255">
            <w:pPr>
              <w:ind w:left="340"/>
              <w:rPr>
                <w:rFonts w:ascii="Calisto MT" w:hAnsi="Calisto MT"/>
              </w:rPr>
            </w:pPr>
            <w:r>
              <w:t>Interest in developing academic enrichment opportunities such as economics societies, mathematics clubs or competitions.</w:t>
            </w:r>
          </w:p>
        </w:tc>
        <w:tc>
          <w:tcPr>
            <w:tcW w:w="1796" w:type="dxa"/>
          </w:tcPr>
          <w:p w14:paraId="7472F6FC" w14:textId="77777777" w:rsidR="000F79A2" w:rsidRDefault="000F79A2" w:rsidP="00B24255"/>
          <w:p w14:paraId="0546868F" w14:textId="5E54C0BD" w:rsidR="00450130" w:rsidRDefault="00B24255" w:rsidP="00B24255">
            <w:r>
              <w:t>Application Form</w:t>
            </w:r>
          </w:p>
          <w:p w14:paraId="3662FE05" w14:textId="77777777" w:rsidR="00450130" w:rsidRDefault="00B24255" w:rsidP="00B24255">
            <w:r>
              <w:br/>
              <w:t>Interview</w:t>
            </w:r>
          </w:p>
          <w:p w14:paraId="2A8A2820" w14:textId="7DA4CD40" w:rsidR="00B24255" w:rsidRPr="002135ED" w:rsidRDefault="00B24255" w:rsidP="00B24255">
            <w:pPr>
              <w:rPr>
                <w:rFonts w:ascii="Calisto MT" w:hAnsi="Calisto MT"/>
              </w:rPr>
            </w:pPr>
            <w:r>
              <w:br/>
              <w:t>Professional References</w:t>
            </w:r>
          </w:p>
        </w:tc>
      </w:tr>
    </w:tbl>
    <w:p w14:paraId="3F7ED3B5" w14:textId="77777777" w:rsidR="00F34CBD" w:rsidRPr="002135ED" w:rsidRDefault="00F34CBD" w:rsidP="002135ED">
      <w:pPr>
        <w:jc w:val="both"/>
        <w:rPr>
          <w:rFonts w:ascii="Calisto MT" w:hAnsi="Calisto MT"/>
        </w:rPr>
      </w:pPr>
    </w:p>
    <w:sectPr w:rsidR="00F34CBD" w:rsidRPr="002135ED" w:rsidSect="00B00C60">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A8E6" w14:textId="77777777" w:rsidR="00805038" w:rsidRDefault="00805038" w:rsidP="00E4362D">
      <w:pPr>
        <w:spacing w:after="0" w:line="240" w:lineRule="auto"/>
      </w:pPr>
      <w:r>
        <w:separator/>
      </w:r>
    </w:p>
  </w:endnote>
  <w:endnote w:type="continuationSeparator" w:id="0">
    <w:p w14:paraId="1F11E8FA" w14:textId="77777777" w:rsidR="00805038" w:rsidRDefault="00805038" w:rsidP="00E4362D">
      <w:pPr>
        <w:spacing w:after="0" w:line="240" w:lineRule="auto"/>
      </w:pPr>
      <w:r>
        <w:continuationSeparator/>
      </w:r>
    </w:p>
  </w:endnote>
  <w:endnote w:type="continuationNotice" w:id="1">
    <w:p w14:paraId="27B8D32F" w14:textId="77777777" w:rsidR="00805038" w:rsidRDefault="00805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1156DE78" w14:textId="77777777" w:rsidR="00056DE9" w:rsidRPr="00056DE9" w:rsidRDefault="00056DE9">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3852EC">
              <w:rPr>
                <w:rFonts w:ascii="Calisto MT" w:hAnsi="Calisto MT"/>
                <w:b/>
                <w:bCs/>
                <w:noProof/>
                <w:sz w:val="18"/>
                <w:szCs w:val="18"/>
              </w:rPr>
              <w:t>1</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3852EC">
              <w:rPr>
                <w:rFonts w:ascii="Calisto MT" w:hAnsi="Calisto MT"/>
                <w:b/>
                <w:bCs/>
                <w:noProof/>
                <w:sz w:val="18"/>
                <w:szCs w:val="18"/>
              </w:rPr>
              <w:t>1</w:t>
            </w:r>
            <w:r w:rsidRPr="00056DE9">
              <w:rPr>
                <w:rFonts w:ascii="Calisto MT" w:hAnsi="Calisto MT"/>
                <w:b/>
                <w:bCs/>
                <w:sz w:val="18"/>
                <w:szCs w:val="18"/>
              </w:rPr>
              <w:fldChar w:fldCharType="end"/>
            </w:r>
          </w:p>
        </w:sdtContent>
      </w:sdt>
    </w:sdtContent>
  </w:sdt>
  <w:p w14:paraId="4CA14CC1" w14:textId="77777777" w:rsidR="00E4362D" w:rsidRDefault="00E4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4200" w14:textId="77777777" w:rsidR="00805038" w:rsidRDefault="00805038" w:rsidP="00E4362D">
      <w:pPr>
        <w:spacing w:after="0" w:line="240" w:lineRule="auto"/>
      </w:pPr>
      <w:r>
        <w:separator/>
      </w:r>
    </w:p>
  </w:footnote>
  <w:footnote w:type="continuationSeparator" w:id="0">
    <w:p w14:paraId="08865CCF" w14:textId="77777777" w:rsidR="00805038" w:rsidRDefault="00805038" w:rsidP="00E4362D">
      <w:pPr>
        <w:spacing w:after="0" w:line="240" w:lineRule="auto"/>
      </w:pPr>
      <w:r>
        <w:continuationSeparator/>
      </w:r>
    </w:p>
  </w:footnote>
  <w:footnote w:type="continuationNotice" w:id="1">
    <w:p w14:paraId="7EA333F0" w14:textId="77777777" w:rsidR="00805038" w:rsidRDefault="00805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B310" w14:textId="51782766" w:rsidR="00875F3E" w:rsidRDefault="00875F3E" w:rsidP="00875F3E">
    <w:pPr>
      <w:ind w:firstLine="1985"/>
      <w:rPr>
        <w:rFonts w:ascii="Calisto MT" w:hAnsi="Calisto MT"/>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C08"/>
    <w:multiLevelType w:val="hybridMultilevel"/>
    <w:tmpl w:val="6CDEF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2C5A70"/>
    <w:multiLevelType w:val="hybridMultilevel"/>
    <w:tmpl w:val="67C4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63A62"/>
    <w:multiLevelType w:val="hybridMultilevel"/>
    <w:tmpl w:val="16646F34"/>
    <w:lvl w:ilvl="0" w:tplc="C75A80F8">
      <w:numFmt w:val="bullet"/>
      <w:lvlText w:val="•"/>
      <w:lvlJc w:val="left"/>
      <w:pPr>
        <w:ind w:left="720" w:hanging="36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43E48"/>
    <w:multiLevelType w:val="hybridMultilevel"/>
    <w:tmpl w:val="45184058"/>
    <w:lvl w:ilvl="0" w:tplc="C75A80F8">
      <w:numFmt w:val="bullet"/>
      <w:lvlText w:val="•"/>
      <w:lvlJc w:val="left"/>
      <w:pPr>
        <w:ind w:left="720" w:hanging="36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A36DF"/>
    <w:multiLevelType w:val="hybridMultilevel"/>
    <w:tmpl w:val="9B32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56E81"/>
    <w:multiLevelType w:val="hybridMultilevel"/>
    <w:tmpl w:val="4EEC29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FFE496D"/>
    <w:multiLevelType w:val="hybridMultilevel"/>
    <w:tmpl w:val="2BF0DB72"/>
    <w:lvl w:ilvl="0" w:tplc="C75A80F8">
      <w:numFmt w:val="bullet"/>
      <w:lvlText w:val="•"/>
      <w:lvlJc w:val="left"/>
      <w:pPr>
        <w:ind w:left="720" w:hanging="36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52656"/>
    <w:multiLevelType w:val="hybridMultilevel"/>
    <w:tmpl w:val="F6A00F38"/>
    <w:lvl w:ilvl="0" w:tplc="C75A80F8">
      <w:numFmt w:val="bullet"/>
      <w:lvlText w:val="•"/>
      <w:lvlJc w:val="left"/>
      <w:pPr>
        <w:ind w:left="720" w:hanging="36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E644E"/>
    <w:multiLevelType w:val="hybridMultilevel"/>
    <w:tmpl w:val="A26C9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F37C3"/>
    <w:multiLevelType w:val="hybridMultilevel"/>
    <w:tmpl w:val="E9C490A8"/>
    <w:lvl w:ilvl="0" w:tplc="FFFFFFFF">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A55ED"/>
    <w:multiLevelType w:val="hybridMultilevel"/>
    <w:tmpl w:val="63BA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8703A"/>
    <w:multiLevelType w:val="hybridMultilevel"/>
    <w:tmpl w:val="FDE034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80DD7"/>
    <w:multiLevelType w:val="hybridMultilevel"/>
    <w:tmpl w:val="495EED66"/>
    <w:lvl w:ilvl="0" w:tplc="C75A80F8">
      <w:numFmt w:val="bullet"/>
      <w:lvlText w:val="•"/>
      <w:lvlJc w:val="left"/>
      <w:pPr>
        <w:ind w:left="1080" w:hanging="360"/>
      </w:pPr>
      <w:rPr>
        <w:rFonts w:ascii="Calisto MT" w:eastAsiaTheme="minorHAnsi" w:hAnsi="Calisto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541674"/>
    <w:multiLevelType w:val="hybridMultilevel"/>
    <w:tmpl w:val="29B0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9120F"/>
    <w:multiLevelType w:val="hybridMultilevel"/>
    <w:tmpl w:val="0AF8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D4542"/>
    <w:multiLevelType w:val="hybridMultilevel"/>
    <w:tmpl w:val="89C272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A523F4"/>
    <w:multiLevelType w:val="hybridMultilevel"/>
    <w:tmpl w:val="233E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D0EE9"/>
    <w:multiLevelType w:val="hybridMultilevel"/>
    <w:tmpl w:val="64DE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DC3817"/>
    <w:multiLevelType w:val="hybridMultilevel"/>
    <w:tmpl w:val="008A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85040"/>
    <w:multiLevelType w:val="hybridMultilevel"/>
    <w:tmpl w:val="DDB04882"/>
    <w:lvl w:ilvl="0" w:tplc="C75A80F8">
      <w:numFmt w:val="bullet"/>
      <w:lvlText w:val="•"/>
      <w:lvlJc w:val="left"/>
      <w:pPr>
        <w:ind w:left="1080" w:hanging="360"/>
      </w:pPr>
      <w:rPr>
        <w:rFonts w:ascii="Calisto MT" w:eastAsiaTheme="minorHAnsi" w:hAnsi="Calisto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F3443B"/>
    <w:multiLevelType w:val="hybridMultilevel"/>
    <w:tmpl w:val="0F300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AC604D"/>
    <w:multiLevelType w:val="hybridMultilevel"/>
    <w:tmpl w:val="B6B4C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44BC9"/>
    <w:multiLevelType w:val="hybridMultilevel"/>
    <w:tmpl w:val="35B6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81798"/>
    <w:multiLevelType w:val="hybridMultilevel"/>
    <w:tmpl w:val="C01ECDB8"/>
    <w:lvl w:ilvl="0" w:tplc="C75A80F8">
      <w:numFmt w:val="bullet"/>
      <w:lvlText w:val="•"/>
      <w:lvlJc w:val="left"/>
      <w:pPr>
        <w:ind w:left="720" w:hanging="36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04B97"/>
    <w:multiLevelType w:val="hybridMultilevel"/>
    <w:tmpl w:val="26A0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A0641"/>
    <w:multiLevelType w:val="hybridMultilevel"/>
    <w:tmpl w:val="4880C3B2"/>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755E0"/>
    <w:multiLevelType w:val="hybridMultilevel"/>
    <w:tmpl w:val="5892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85718"/>
    <w:multiLevelType w:val="hybridMultilevel"/>
    <w:tmpl w:val="08E6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477FA"/>
    <w:multiLevelType w:val="hybridMultilevel"/>
    <w:tmpl w:val="00F4F78A"/>
    <w:lvl w:ilvl="0" w:tplc="C75A80F8">
      <w:numFmt w:val="bullet"/>
      <w:lvlText w:val="•"/>
      <w:lvlJc w:val="left"/>
      <w:pPr>
        <w:ind w:left="720" w:hanging="36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A73E3"/>
    <w:multiLevelType w:val="hybridMultilevel"/>
    <w:tmpl w:val="38CA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EA2E38"/>
    <w:multiLevelType w:val="hybridMultilevel"/>
    <w:tmpl w:val="8E7E1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264C6"/>
    <w:multiLevelType w:val="hybridMultilevel"/>
    <w:tmpl w:val="7B00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D7365"/>
    <w:multiLevelType w:val="hybridMultilevel"/>
    <w:tmpl w:val="2640C1FA"/>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DF21B2A"/>
    <w:multiLevelType w:val="hybridMultilevel"/>
    <w:tmpl w:val="A5DE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35281"/>
    <w:multiLevelType w:val="hybridMultilevel"/>
    <w:tmpl w:val="BE70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A25B8"/>
    <w:multiLevelType w:val="hybridMultilevel"/>
    <w:tmpl w:val="84D66642"/>
    <w:lvl w:ilvl="0" w:tplc="C75A80F8">
      <w:numFmt w:val="bullet"/>
      <w:lvlText w:val="•"/>
      <w:lvlJc w:val="left"/>
      <w:pPr>
        <w:ind w:left="720" w:hanging="36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E6403"/>
    <w:multiLevelType w:val="hybridMultilevel"/>
    <w:tmpl w:val="B0F65AD2"/>
    <w:lvl w:ilvl="0" w:tplc="0809000F">
      <w:start w:val="1"/>
      <w:numFmt w:val="decimal"/>
      <w:lvlText w:val="%1."/>
      <w:lvlJc w:val="left"/>
      <w:pPr>
        <w:ind w:left="720" w:hanging="360"/>
      </w:pPr>
      <w:rPr>
        <w:rFonts w:hint="default"/>
      </w:rPr>
    </w:lvl>
    <w:lvl w:ilvl="1" w:tplc="BD5035D6">
      <w:start w:val="3"/>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D8103C"/>
    <w:multiLevelType w:val="hybridMultilevel"/>
    <w:tmpl w:val="E512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805BA5"/>
    <w:multiLevelType w:val="hybridMultilevel"/>
    <w:tmpl w:val="09FA34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753256">
    <w:abstractNumId w:val="32"/>
  </w:num>
  <w:num w:numId="2" w16cid:durableId="1198129242">
    <w:abstractNumId w:val="29"/>
  </w:num>
  <w:num w:numId="3" w16cid:durableId="889265037">
    <w:abstractNumId w:val="18"/>
  </w:num>
  <w:num w:numId="4" w16cid:durableId="1407458312">
    <w:abstractNumId w:val="13"/>
  </w:num>
  <w:num w:numId="5" w16cid:durableId="600645317">
    <w:abstractNumId w:val="9"/>
  </w:num>
  <w:num w:numId="6" w16cid:durableId="1358774399">
    <w:abstractNumId w:val="5"/>
  </w:num>
  <w:num w:numId="7" w16cid:durableId="1304849396">
    <w:abstractNumId w:val="25"/>
  </w:num>
  <w:num w:numId="8" w16cid:durableId="884483633">
    <w:abstractNumId w:val="26"/>
  </w:num>
  <w:num w:numId="9" w16cid:durableId="910575865">
    <w:abstractNumId w:val="38"/>
  </w:num>
  <w:num w:numId="10" w16cid:durableId="1806268037">
    <w:abstractNumId w:val="10"/>
  </w:num>
  <w:num w:numId="11" w16cid:durableId="1546793251">
    <w:abstractNumId w:val="1"/>
  </w:num>
  <w:num w:numId="12" w16cid:durableId="1323389398">
    <w:abstractNumId w:val="27"/>
  </w:num>
  <w:num w:numId="13" w16cid:durableId="2049334380">
    <w:abstractNumId w:val="35"/>
  </w:num>
  <w:num w:numId="14" w16cid:durableId="636108254">
    <w:abstractNumId w:val="39"/>
  </w:num>
  <w:num w:numId="15" w16cid:durableId="1051421337">
    <w:abstractNumId w:val="14"/>
  </w:num>
  <w:num w:numId="16" w16cid:durableId="366759414">
    <w:abstractNumId w:val="8"/>
  </w:num>
  <w:num w:numId="17" w16cid:durableId="1463384290">
    <w:abstractNumId w:val="37"/>
  </w:num>
  <w:num w:numId="18" w16cid:durableId="800928995">
    <w:abstractNumId w:val="20"/>
  </w:num>
  <w:num w:numId="19" w16cid:durableId="1685784453">
    <w:abstractNumId w:val="11"/>
  </w:num>
  <w:num w:numId="20" w16cid:durableId="1258899940">
    <w:abstractNumId w:val="0"/>
  </w:num>
  <w:num w:numId="21" w16cid:durableId="1538010442">
    <w:abstractNumId w:val="15"/>
  </w:num>
  <w:num w:numId="22" w16cid:durableId="255554599">
    <w:abstractNumId w:val="22"/>
  </w:num>
  <w:num w:numId="23" w16cid:durableId="647977394">
    <w:abstractNumId w:val="16"/>
  </w:num>
  <w:num w:numId="24" w16cid:durableId="32847784">
    <w:abstractNumId w:val="33"/>
  </w:num>
  <w:num w:numId="25" w16cid:durableId="110051707">
    <w:abstractNumId w:val="24"/>
  </w:num>
  <w:num w:numId="26" w16cid:durableId="404301023">
    <w:abstractNumId w:val="17"/>
  </w:num>
  <w:num w:numId="27" w16cid:durableId="1553999170">
    <w:abstractNumId w:val="4"/>
  </w:num>
  <w:num w:numId="28" w16cid:durableId="525214943">
    <w:abstractNumId w:val="21"/>
  </w:num>
  <w:num w:numId="29" w16cid:durableId="1137259135">
    <w:abstractNumId w:val="30"/>
  </w:num>
  <w:num w:numId="30" w16cid:durableId="86078060">
    <w:abstractNumId w:val="34"/>
  </w:num>
  <w:num w:numId="31" w16cid:durableId="1216891457">
    <w:abstractNumId w:val="31"/>
  </w:num>
  <w:num w:numId="32" w16cid:durableId="1027562888">
    <w:abstractNumId w:val="6"/>
  </w:num>
  <w:num w:numId="33" w16cid:durableId="1312638785">
    <w:abstractNumId w:val="19"/>
  </w:num>
  <w:num w:numId="34" w16cid:durableId="302197662">
    <w:abstractNumId w:val="7"/>
  </w:num>
  <w:num w:numId="35" w16cid:durableId="1663118920">
    <w:abstractNumId w:val="12"/>
  </w:num>
  <w:num w:numId="36" w16cid:durableId="1410034254">
    <w:abstractNumId w:val="3"/>
  </w:num>
  <w:num w:numId="37" w16cid:durableId="1855611612">
    <w:abstractNumId w:val="28"/>
  </w:num>
  <w:num w:numId="38" w16cid:durableId="1146698935">
    <w:abstractNumId w:val="2"/>
  </w:num>
  <w:num w:numId="39" w16cid:durableId="848911360">
    <w:abstractNumId w:val="23"/>
  </w:num>
  <w:num w:numId="40" w16cid:durableId="170035172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007D5"/>
    <w:rsid w:val="000314B0"/>
    <w:rsid w:val="00035CCF"/>
    <w:rsid w:val="00056DE9"/>
    <w:rsid w:val="00057C99"/>
    <w:rsid w:val="0006124A"/>
    <w:rsid w:val="00066326"/>
    <w:rsid w:val="00066FAE"/>
    <w:rsid w:val="000818CD"/>
    <w:rsid w:val="00083E6C"/>
    <w:rsid w:val="00083E86"/>
    <w:rsid w:val="000937E3"/>
    <w:rsid w:val="000B1817"/>
    <w:rsid w:val="000B418A"/>
    <w:rsid w:val="000C1FF7"/>
    <w:rsid w:val="000F1326"/>
    <w:rsid w:val="000F5022"/>
    <w:rsid w:val="000F79A2"/>
    <w:rsid w:val="001011B5"/>
    <w:rsid w:val="00105ABE"/>
    <w:rsid w:val="00107265"/>
    <w:rsid w:val="00116C3C"/>
    <w:rsid w:val="00124D6B"/>
    <w:rsid w:val="00130D5E"/>
    <w:rsid w:val="00132BC6"/>
    <w:rsid w:val="00134086"/>
    <w:rsid w:val="0014672D"/>
    <w:rsid w:val="00156DF9"/>
    <w:rsid w:val="00164AAB"/>
    <w:rsid w:val="001718F9"/>
    <w:rsid w:val="00184A5C"/>
    <w:rsid w:val="00193E53"/>
    <w:rsid w:val="0019664A"/>
    <w:rsid w:val="001A10FC"/>
    <w:rsid w:val="001A764C"/>
    <w:rsid w:val="001B0FE5"/>
    <w:rsid w:val="001B5A2F"/>
    <w:rsid w:val="001C76B2"/>
    <w:rsid w:val="001E0605"/>
    <w:rsid w:val="001E1A87"/>
    <w:rsid w:val="001E51FB"/>
    <w:rsid w:val="001E72A1"/>
    <w:rsid w:val="00204F73"/>
    <w:rsid w:val="002135ED"/>
    <w:rsid w:val="00254E64"/>
    <w:rsid w:val="00257DA5"/>
    <w:rsid w:val="002668F3"/>
    <w:rsid w:val="002929DC"/>
    <w:rsid w:val="002A1284"/>
    <w:rsid w:val="002A36E7"/>
    <w:rsid w:val="002B7CB7"/>
    <w:rsid w:val="002C4660"/>
    <w:rsid w:val="002F42AC"/>
    <w:rsid w:val="00303D73"/>
    <w:rsid w:val="00317FD6"/>
    <w:rsid w:val="003369EA"/>
    <w:rsid w:val="00342AF6"/>
    <w:rsid w:val="00367033"/>
    <w:rsid w:val="003852EC"/>
    <w:rsid w:val="00387143"/>
    <w:rsid w:val="00391873"/>
    <w:rsid w:val="00396D74"/>
    <w:rsid w:val="003A2FF2"/>
    <w:rsid w:val="003A7302"/>
    <w:rsid w:val="003B4792"/>
    <w:rsid w:val="003D0257"/>
    <w:rsid w:val="003E6C91"/>
    <w:rsid w:val="003E7CCA"/>
    <w:rsid w:val="003F2D3D"/>
    <w:rsid w:val="003F4A95"/>
    <w:rsid w:val="003F73CB"/>
    <w:rsid w:val="004335E2"/>
    <w:rsid w:val="00440658"/>
    <w:rsid w:val="00450130"/>
    <w:rsid w:val="00456311"/>
    <w:rsid w:val="004804E7"/>
    <w:rsid w:val="00486E28"/>
    <w:rsid w:val="00487C23"/>
    <w:rsid w:val="00490F2D"/>
    <w:rsid w:val="004A23C1"/>
    <w:rsid w:val="004B5119"/>
    <w:rsid w:val="004C1BAE"/>
    <w:rsid w:val="004C6C7B"/>
    <w:rsid w:val="004D01C4"/>
    <w:rsid w:val="004D4FE8"/>
    <w:rsid w:val="004F3CA2"/>
    <w:rsid w:val="0051734D"/>
    <w:rsid w:val="0052175A"/>
    <w:rsid w:val="00525E96"/>
    <w:rsid w:val="00527D05"/>
    <w:rsid w:val="0053284B"/>
    <w:rsid w:val="00553F71"/>
    <w:rsid w:val="005542C3"/>
    <w:rsid w:val="0055561E"/>
    <w:rsid w:val="00575EBA"/>
    <w:rsid w:val="00577519"/>
    <w:rsid w:val="005906C3"/>
    <w:rsid w:val="00594F38"/>
    <w:rsid w:val="005E657C"/>
    <w:rsid w:val="005E7CA8"/>
    <w:rsid w:val="005F1834"/>
    <w:rsid w:val="00605C0F"/>
    <w:rsid w:val="006103AA"/>
    <w:rsid w:val="00624066"/>
    <w:rsid w:val="00631F14"/>
    <w:rsid w:val="00641CC5"/>
    <w:rsid w:val="0065061F"/>
    <w:rsid w:val="0067144D"/>
    <w:rsid w:val="00671688"/>
    <w:rsid w:val="00675863"/>
    <w:rsid w:val="00691E49"/>
    <w:rsid w:val="00692B5A"/>
    <w:rsid w:val="006946AD"/>
    <w:rsid w:val="006A177C"/>
    <w:rsid w:val="006A1B87"/>
    <w:rsid w:val="006C7A1E"/>
    <w:rsid w:val="006D6699"/>
    <w:rsid w:val="0071537E"/>
    <w:rsid w:val="00726802"/>
    <w:rsid w:val="00727DCC"/>
    <w:rsid w:val="00743381"/>
    <w:rsid w:val="007554F2"/>
    <w:rsid w:val="00763E87"/>
    <w:rsid w:val="007A4791"/>
    <w:rsid w:val="007A7034"/>
    <w:rsid w:val="007B06CD"/>
    <w:rsid w:val="007B5914"/>
    <w:rsid w:val="007C15BA"/>
    <w:rsid w:val="007E5B79"/>
    <w:rsid w:val="007E6DAE"/>
    <w:rsid w:val="00800550"/>
    <w:rsid w:val="00801663"/>
    <w:rsid w:val="00805038"/>
    <w:rsid w:val="008552A5"/>
    <w:rsid w:val="00875F3E"/>
    <w:rsid w:val="0089402E"/>
    <w:rsid w:val="0089412B"/>
    <w:rsid w:val="008A3725"/>
    <w:rsid w:val="008A46A5"/>
    <w:rsid w:val="008C72C2"/>
    <w:rsid w:val="008C7E5D"/>
    <w:rsid w:val="008D04F3"/>
    <w:rsid w:val="008F5021"/>
    <w:rsid w:val="00911C13"/>
    <w:rsid w:val="00915EF2"/>
    <w:rsid w:val="00922CBB"/>
    <w:rsid w:val="00924725"/>
    <w:rsid w:val="00924B36"/>
    <w:rsid w:val="00931455"/>
    <w:rsid w:val="00960A56"/>
    <w:rsid w:val="009A08AD"/>
    <w:rsid w:val="009B726B"/>
    <w:rsid w:val="009C474A"/>
    <w:rsid w:val="009D383D"/>
    <w:rsid w:val="009D7721"/>
    <w:rsid w:val="009E181A"/>
    <w:rsid w:val="009E218D"/>
    <w:rsid w:val="009F34E0"/>
    <w:rsid w:val="009F76D4"/>
    <w:rsid w:val="00A00E63"/>
    <w:rsid w:val="00A14853"/>
    <w:rsid w:val="00A15383"/>
    <w:rsid w:val="00A26E0E"/>
    <w:rsid w:val="00A27157"/>
    <w:rsid w:val="00A35EAB"/>
    <w:rsid w:val="00A4368E"/>
    <w:rsid w:val="00A67B26"/>
    <w:rsid w:val="00A84308"/>
    <w:rsid w:val="00A9034D"/>
    <w:rsid w:val="00A94013"/>
    <w:rsid w:val="00AA4553"/>
    <w:rsid w:val="00AB46ED"/>
    <w:rsid w:val="00AB5763"/>
    <w:rsid w:val="00AD2652"/>
    <w:rsid w:val="00AD269E"/>
    <w:rsid w:val="00AE2EBD"/>
    <w:rsid w:val="00AE7935"/>
    <w:rsid w:val="00B00C60"/>
    <w:rsid w:val="00B041BF"/>
    <w:rsid w:val="00B24255"/>
    <w:rsid w:val="00B251AD"/>
    <w:rsid w:val="00B3399E"/>
    <w:rsid w:val="00B33C1D"/>
    <w:rsid w:val="00B34EB1"/>
    <w:rsid w:val="00B42C25"/>
    <w:rsid w:val="00B5157E"/>
    <w:rsid w:val="00B60A03"/>
    <w:rsid w:val="00B73671"/>
    <w:rsid w:val="00B93D36"/>
    <w:rsid w:val="00BA74CA"/>
    <w:rsid w:val="00BB3953"/>
    <w:rsid w:val="00BC1B78"/>
    <w:rsid w:val="00BC3C12"/>
    <w:rsid w:val="00BC6CEE"/>
    <w:rsid w:val="00BD4D99"/>
    <w:rsid w:val="00BE57D3"/>
    <w:rsid w:val="00BF34A2"/>
    <w:rsid w:val="00BF75D5"/>
    <w:rsid w:val="00C122B3"/>
    <w:rsid w:val="00C12721"/>
    <w:rsid w:val="00C37D7A"/>
    <w:rsid w:val="00C41AB8"/>
    <w:rsid w:val="00C477EC"/>
    <w:rsid w:val="00C67508"/>
    <w:rsid w:val="00C67EDD"/>
    <w:rsid w:val="00C74C68"/>
    <w:rsid w:val="00C948FE"/>
    <w:rsid w:val="00CA67C6"/>
    <w:rsid w:val="00CC3BD0"/>
    <w:rsid w:val="00CE4572"/>
    <w:rsid w:val="00CF09C5"/>
    <w:rsid w:val="00D053FB"/>
    <w:rsid w:val="00D16F07"/>
    <w:rsid w:val="00D4559E"/>
    <w:rsid w:val="00D617A2"/>
    <w:rsid w:val="00D70623"/>
    <w:rsid w:val="00D71F63"/>
    <w:rsid w:val="00D86AD5"/>
    <w:rsid w:val="00D96548"/>
    <w:rsid w:val="00DB79C8"/>
    <w:rsid w:val="00E02C6F"/>
    <w:rsid w:val="00E03ABA"/>
    <w:rsid w:val="00E16FE1"/>
    <w:rsid w:val="00E267E1"/>
    <w:rsid w:val="00E30960"/>
    <w:rsid w:val="00E4362D"/>
    <w:rsid w:val="00E44C84"/>
    <w:rsid w:val="00E570BB"/>
    <w:rsid w:val="00E61C9D"/>
    <w:rsid w:val="00E7077F"/>
    <w:rsid w:val="00E741BF"/>
    <w:rsid w:val="00E9197A"/>
    <w:rsid w:val="00E95B57"/>
    <w:rsid w:val="00EA05E8"/>
    <w:rsid w:val="00EA0DE1"/>
    <w:rsid w:val="00EC0B38"/>
    <w:rsid w:val="00EC2119"/>
    <w:rsid w:val="00ED4C5A"/>
    <w:rsid w:val="00EE5B51"/>
    <w:rsid w:val="00EF649E"/>
    <w:rsid w:val="00F037D0"/>
    <w:rsid w:val="00F34CBD"/>
    <w:rsid w:val="00F35DE7"/>
    <w:rsid w:val="00F52F87"/>
    <w:rsid w:val="00F535F9"/>
    <w:rsid w:val="00F65175"/>
    <w:rsid w:val="00F742BF"/>
    <w:rsid w:val="00F95FAF"/>
    <w:rsid w:val="00FB664A"/>
    <w:rsid w:val="00FD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E810"/>
  <w15:chartTrackingRefBased/>
  <w15:docId w15:val="{15E1CC22-A9AF-47A1-9BDE-61FDCFC5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paragraph" w:styleId="BodyText">
    <w:name w:val="Body Text"/>
    <w:basedOn w:val="Normal"/>
    <w:link w:val="BodyTextChar"/>
    <w:uiPriority w:val="99"/>
    <w:unhideWhenUsed/>
    <w:rsid w:val="002B7CB7"/>
    <w:pPr>
      <w:spacing w:after="120"/>
    </w:pPr>
  </w:style>
  <w:style w:type="character" w:customStyle="1" w:styleId="BodyTextChar">
    <w:name w:val="Body Text Char"/>
    <w:basedOn w:val="DefaultParagraphFont"/>
    <w:link w:val="BodyText"/>
    <w:uiPriority w:val="99"/>
    <w:rsid w:val="002B7CB7"/>
  </w:style>
  <w:style w:type="character" w:customStyle="1" w:styleId="normaltextrun">
    <w:name w:val="normaltextrun"/>
    <w:basedOn w:val="DefaultParagraphFont"/>
    <w:rsid w:val="00D0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453212155">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57062354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121848107">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583640071">
      <w:bodyDiv w:val="1"/>
      <w:marLeft w:val="0"/>
      <w:marRight w:val="0"/>
      <w:marTop w:val="0"/>
      <w:marBottom w:val="0"/>
      <w:divBdr>
        <w:top w:val="none" w:sz="0" w:space="0" w:color="auto"/>
        <w:left w:val="none" w:sz="0" w:space="0" w:color="auto"/>
        <w:bottom w:val="none" w:sz="0" w:space="0" w:color="auto"/>
        <w:right w:val="none" w:sz="0" w:space="0" w:color="auto"/>
      </w:divBdr>
      <w:divsChild>
        <w:div w:id="2087417603">
          <w:marLeft w:val="0"/>
          <w:marRight w:val="0"/>
          <w:marTop w:val="0"/>
          <w:marBottom w:val="0"/>
          <w:divBdr>
            <w:top w:val="none" w:sz="0" w:space="0" w:color="auto"/>
            <w:left w:val="none" w:sz="0" w:space="0" w:color="auto"/>
            <w:bottom w:val="none" w:sz="0" w:space="0" w:color="auto"/>
            <w:right w:val="none" w:sz="0" w:space="0" w:color="auto"/>
          </w:divBdr>
          <w:divsChild>
            <w:div w:id="977956106">
              <w:marLeft w:val="0"/>
              <w:marRight w:val="0"/>
              <w:marTop w:val="0"/>
              <w:marBottom w:val="0"/>
              <w:divBdr>
                <w:top w:val="none" w:sz="0" w:space="0" w:color="auto"/>
                <w:left w:val="none" w:sz="0" w:space="0" w:color="auto"/>
                <w:bottom w:val="none" w:sz="0" w:space="0" w:color="auto"/>
                <w:right w:val="none" w:sz="0" w:space="0" w:color="auto"/>
              </w:divBdr>
            </w:div>
            <w:div w:id="918637476">
              <w:marLeft w:val="150"/>
              <w:marRight w:val="0"/>
              <w:marTop w:val="0"/>
              <w:marBottom w:val="0"/>
              <w:divBdr>
                <w:top w:val="none" w:sz="0" w:space="0" w:color="auto"/>
                <w:left w:val="none" w:sz="0" w:space="0" w:color="auto"/>
                <w:bottom w:val="none" w:sz="0" w:space="0" w:color="auto"/>
                <w:right w:val="none" w:sz="0" w:space="0" w:color="auto"/>
              </w:divBdr>
              <w:divsChild>
                <w:div w:id="1014770142">
                  <w:marLeft w:val="0"/>
                  <w:marRight w:val="0"/>
                  <w:marTop w:val="0"/>
                  <w:marBottom w:val="0"/>
                  <w:divBdr>
                    <w:top w:val="none" w:sz="0" w:space="0" w:color="auto"/>
                    <w:left w:val="none" w:sz="0" w:space="0" w:color="auto"/>
                    <w:bottom w:val="none" w:sz="0" w:space="0" w:color="auto"/>
                    <w:right w:val="none" w:sz="0" w:space="0" w:color="auto"/>
                  </w:divBdr>
                </w:div>
              </w:divsChild>
            </w:div>
            <w:div w:id="521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1823083195">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 w:id="20999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fb17cbd4926ac2de6b3027bdd12b2f88">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e70592c8fd571dd5225edb4ddd7ef9b2"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9512E-798A-43DF-85A5-52FC5E5E7350}">
  <ds:schemaRefs>
    <ds:schemaRef ds:uri="http://schemas.openxmlformats.org/officeDocument/2006/bibliography"/>
  </ds:schemaRefs>
</ds:datastoreItem>
</file>

<file path=customXml/itemProps2.xml><?xml version="1.0" encoding="utf-8"?>
<ds:datastoreItem xmlns:ds="http://schemas.openxmlformats.org/officeDocument/2006/customXml" ds:itemID="{F7C7CE6B-63F5-4600-A571-F4ECFB010547}">
  <ds:schemaRefs>
    <ds:schemaRef ds:uri="http://schemas.microsoft.com/sharepoint/v3/contenttype/forms"/>
  </ds:schemaRefs>
</ds:datastoreItem>
</file>

<file path=customXml/itemProps3.xml><?xml version="1.0" encoding="utf-8"?>
<ds:datastoreItem xmlns:ds="http://schemas.openxmlformats.org/officeDocument/2006/customXml" ds:itemID="{605708D6-451E-48A3-AF74-E433B8B2F9D0}">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4.xml><?xml version="1.0" encoding="utf-8"?>
<ds:datastoreItem xmlns:ds="http://schemas.openxmlformats.org/officeDocument/2006/customXml" ds:itemID="{395274BC-C479-4EAC-B26E-D47EA818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17</cp:revision>
  <cp:lastPrinted>2022-12-08T12:08:00Z</cp:lastPrinted>
  <dcterms:created xsi:type="dcterms:W3CDTF">2026-03-12T16:08:00Z</dcterms:created>
  <dcterms:modified xsi:type="dcterms:W3CDTF">2026-03-12T16:19:00Z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